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4A6" w:rsidRPr="00912642" w:rsidRDefault="002C44A6" w:rsidP="009568A3">
      <w:pPr>
        <w:widowControl w:val="0"/>
        <w:autoSpaceDE w:val="0"/>
        <w:autoSpaceDN w:val="0"/>
        <w:adjustRightInd w:val="0"/>
        <w:spacing w:after="0" w:line="240" w:lineRule="auto"/>
        <w:jc w:val="center"/>
        <w:rPr>
          <w:rFonts w:ascii="Times New Roman" w:hAnsi="Times New Roman" w:cs="Times New Roman"/>
          <w:b/>
          <w:bCs/>
          <w:sz w:val="24"/>
          <w:szCs w:val="24"/>
        </w:rPr>
      </w:pPr>
      <w:r w:rsidRPr="00912642">
        <w:rPr>
          <w:rFonts w:ascii="Times New Roman" w:hAnsi="Times New Roman" w:cs="Times New Roman"/>
          <w:b/>
          <w:bCs/>
          <w:sz w:val="24"/>
          <w:szCs w:val="24"/>
        </w:rPr>
        <w:t xml:space="preserve">Аннотация к </w:t>
      </w:r>
      <w:r>
        <w:rPr>
          <w:rFonts w:ascii="Times New Roman" w:hAnsi="Times New Roman" w:cs="Times New Roman"/>
          <w:b/>
          <w:bCs/>
          <w:sz w:val="24"/>
          <w:szCs w:val="24"/>
        </w:rPr>
        <w:t>рабочей программе по истории 7 - 8</w:t>
      </w:r>
      <w:r w:rsidRPr="00912642">
        <w:rPr>
          <w:rFonts w:ascii="Times New Roman" w:hAnsi="Times New Roman" w:cs="Times New Roman"/>
          <w:b/>
          <w:bCs/>
          <w:sz w:val="24"/>
          <w:szCs w:val="24"/>
        </w:rPr>
        <w:t xml:space="preserve"> класс</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Количество часов в неделю – 2 общее количество часов – 70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При реализации программы используются УМК:</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«История древнего мира» А.А. </w:t>
      </w:r>
      <w:proofErr w:type="spellStart"/>
      <w:r w:rsidRPr="00912642">
        <w:rPr>
          <w:rFonts w:ascii="Times New Roman" w:hAnsi="Times New Roman" w:cs="Times New Roman"/>
          <w:sz w:val="24"/>
          <w:szCs w:val="24"/>
        </w:rPr>
        <w:t>Вигасин</w:t>
      </w:r>
      <w:proofErr w:type="spellEnd"/>
      <w:r w:rsidRPr="00912642">
        <w:rPr>
          <w:rFonts w:ascii="Times New Roman" w:hAnsi="Times New Roman" w:cs="Times New Roman"/>
          <w:sz w:val="24"/>
          <w:szCs w:val="24"/>
        </w:rPr>
        <w:t xml:space="preserve">, Г.И. </w:t>
      </w:r>
      <w:proofErr w:type="spellStart"/>
      <w:r w:rsidRPr="00912642">
        <w:rPr>
          <w:rFonts w:ascii="Times New Roman" w:hAnsi="Times New Roman" w:cs="Times New Roman"/>
          <w:sz w:val="24"/>
          <w:szCs w:val="24"/>
        </w:rPr>
        <w:t>Годер</w:t>
      </w:r>
      <w:proofErr w:type="spellEnd"/>
      <w:r w:rsidRPr="00912642">
        <w:rPr>
          <w:rFonts w:ascii="Times New Roman" w:hAnsi="Times New Roman" w:cs="Times New Roman"/>
          <w:sz w:val="24"/>
          <w:szCs w:val="24"/>
        </w:rPr>
        <w:t>, И.С. Свенцицкая. М., «Просвещение», 2015 г.;</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«Всеобщая история. История средних веков» Е.В. </w:t>
      </w:r>
      <w:proofErr w:type="spellStart"/>
      <w:r w:rsidRPr="00912642">
        <w:rPr>
          <w:rFonts w:ascii="Times New Roman" w:hAnsi="Times New Roman" w:cs="Times New Roman"/>
          <w:sz w:val="24"/>
          <w:szCs w:val="24"/>
        </w:rPr>
        <w:t>Агибалова</w:t>
      </w:r>
      <w:proofErr w:type="spellEnd"/>
      <w:r w:rsidRPr="00912642">
        <w:rPr>
          <w:rFonts w:ascii="Times New Roman" w:hAnsi="Times New Roman" w:cs="Times New Roman"/>
          <w:sz w:val="24"/>
          <w:szCs w:val="24"/>
        </w:rPr>
        <w:t xml:space="preserve">, Г.М. Донской. М., «Просвещение», 2016 г.;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История России в 2 частях. 6 класс. Н.М. Арсентьев, А.А. Данилов, П.С. Стефанович, А.Я. Токарева. М., «Просвещение», 2016 г.;</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История Татарстана и татарского народа с древнейших времен до конца </w:t>
      </w:r>
      <w:r w:rsidRPr="00912642">
        <w:rPr>
          <w:rFonts w:ascii="Times New Roman" w:hAnsi="Times New Roman" w:cs="Times New Roman"/>
          <w:sz w:val="24"/>
          <w:szCs w:val="24"/>
          <w:lang w:val="en-US"/>
        </w:rPr>
        <w:t>XVI</w:t>
      </w:r>
      <w:r w:rsidRPr="00912642">
        <w:rPr>
          <w:rFonts w:ascii="Times New Roman" w:hAnsi="Times New Roman" w:cs="Times New Roman"/>
          <w:sz w:val="24"/>
          <w:szCs w:val="24"/>
        </w:rPr>
        <w:t xml:space="preserve"> в.: 5-6 класс. Ф.Ш. </w:t>
      </w:r>
      <w:proofErr w:type="spellStart"/>
      <w:r w:rsidRPr="00912642">
        <w:rPr>
          <w:rFonts w:ascii="Times New Roman" w:hAnsi="Times New Roman" w:cs="Times New Roman"/>
          <w:sz w:val="24"/>
          <w:szCs w:val="24"/>
        </w:rPr>
        <w:t>Хузин</w:t>
      </w:r>
      <w:proofErr w:type="spellEnd"/>
      <w:r w:rsidRPr="00912642">
        <w:rPr>
          <w:rFonts w:ascii="Times New Roman" w:hAnsi="Times New Roman" w:cs="Times New Roman"/>
          <w:sz w:val="24"/>
          <w:szCs w:val="24"/>
        </w:rPr>
        <w:t>, В.И. Пискарев. К.: Татар</w:t>
      </w:r>
      <w:proofErr w:type="gramStart"/>
      <w:r w:rsidRPr="00912642">
        <w:rPr>
          <w:rFonts w:ascii="Times New Roman" w:hAnsi="Times New Roman" w:cs="Times New Roman"/>
          <w:sz w:val="24"/>
          <w:szCs w:val="24"/>
        </w:rPr>
        <w:t>.</w:t>
      </w:r>
      <w:proofErr w:type="gramEnd"/>
      <w:r w:rsidRPr="00912642">
        <w:rPr>
          <w:rFonts w:ascii="Times New Roman" w:hAnsi="Times New Roman" w:cs="Times New Roman"/>
          <w:sz w:val="24"/>
          <w:szCs w:val="24"/>
        </w:rPr>
        <w:t xml:space="preserve"> </w:t>
      </w:r>
      <w:proofErr w:type="gramStart"/>
      <w:r w:rsidRPr="00912642">
        <w:rPr>
          <w:rFonts w:ascii="Times New Roman" w:hAnsi="Times New Roman" w:cs="Times New Roman"/>
          <w:sz w:val="24"/>
          <w:szCs w:val="24"/>
        </w:rPr>
        <w:t>д</w:t>
      </w:r>
      <w:proofErr w:type="gramEnd"/>
      <w:r w:rsidRPr="00912642">
        <w:rPr>
          <w:rFonts w:ascii="Times New Roman" w:hAnsi="Times New Roman" w:cs="Times New Roman"/>
          <w:sz w:val="24"/>
          <w:szCs w:val="24"/>
        </w:rPr>
        <w:t xml:space="preserve">ет. изд-во, 2016 г.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Всеобщая история. История нового времени. А.Я. </w:t>
      </w:r>
      <w:proofErr w:type="spellStart"/>
      <w:r w:rsidRPr="00912642">
        <w:rPr>
          <w:rFonts w:ascii="Times New Roman" w:hAnsi="Times New Roman" w:cs="Times New Roman"/>
          <w:sz w:val="24"/>
          <w:szCs w:val="24"/>
        </w:rPr>
        <w:t>Юдовская</w:t>
      </w:r>
      <w:proofErr w:type="spellEnd"/>
      <w:r w:rsidRPr="00912642">
        <w:rPr>
          <w:rFonts w:ascii="Times New Roman" w:hAnsi="Times New Roman" w:cs="Times New Roman"/>
          <w:sz w:val="24"/>
          <w:szCs w:val="24"/>
        </w:rPr>
        <w:t xml:space="preserve"> и др. М., «Просвещение», 2017 г.</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История России в 2 частях. 7 класс. Н.М. Арсентьев, А.А. Данилов, П.С. Стефанович, А.Я. Токарева. М., «Просвещение», 2017 г.</w:t>
      </w:r>
    </w:p>
    <w:p w:rsidR="002C44A6" w:rsidRPr="00912642" w:rsidRDefault="002C44A6" w:rsidP="009568A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Изучение истории в 5-9 классах направлено на достижение следующей цели: формирование целостного представления об историческом пути России и судьбах населяющих её народов, об основных этапах, важнейших событиях и крупных деятелях отечественной и всемирной истории в эпоху Древнего мира, Средневековья, Нового и Новейшего времени.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Для достижения цели обучения в 5-9 классах будут решаться следующие задачи: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патриотизма, уважения к истории и традициям нашей Родины, к правам и свободам человека, демократическим принципам общественной жизни;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знаний о важнейших событиях, процессах отечественной и всемирной истории в их взаимосвязи и хронологической преемственности;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элементарными методами исторического познания, умениями работать с различными источниками исторической информации;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применение знаний и представлений об исторически сложившихся системах социальных норм и ценностей для жизни в поликультурном, </w:t>
      </w:r>
      <w:proofErr w:type="spellStart"/>
      <w:r w:rsidRPr="00912642">
        <w:rPr>
          <w:rFonts w:ascii="Times New Roman" w:hAnsi="Times New Roman" w:cs="Times New Roman"/>
          <w:sz w:val="24"/>
          <w:szCs w:val="24"/>
        </w:rPr>
        <w:t>полиэтничном</w:t>
      </w:r>
      <w:proofErr w:type="spellEnd"/>
      <w:r w:rsidRPr="00912642">
        <w:rPr>
          <w:rFonts w:ascii="Times New Roman" w:hAnsi="Times New Roman" w:cs="Times New Roman"/>
          <w:sz w:val="24"/>
          <w:szCs w:val="24"/>
        </w:rPr>
        <w:t xml:space="preserve"> и многоконфессиональном обществе, участие в межкультурном взаимодействии, толерантное отношение к представителям других народов и стран.</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К классно-урочным формам организации учебного процесса по истории в 5-9 классах относятся: коллективная, групповая, индивидуальная.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Используются элементы педагогических технологий обучения: технология коммуникативного обучения, проектная технология, технология проблемного обучения, технология системно-</w:t>
      </w:r>
      <w:proofErr w:type="spellStart"/>
      <w:r w:rsidRPr="00912642">
        <w:rPr>
          <w:rFonts w:ascii="Times New Roman" w:hAnsi="Times New Roman" w:cs="Times New Roman"/>
          <w:sz w:val="24"/>
          <w:szCs w:val="24"/>
        </w:rPr>
        <w:t>деятельностного</w:t>
      </w:r>
      <w:proofErr w:type="spellEnd"/>
      <w:r w:rsidRPr="00912642">
        <w:rPr>
          <w:rFonts w:ascii="Times New Roman" w:hAnsi="Times New Roman" w:cs="Times New Roman"/>
          <w:sz w:val="24"/>
          <w:szCs w:val="24"/>
        </w:rPr>
        <w:t xml:space="preserve"> подхода к обучению, информационно-коммуникативная технология.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Формы организации учебного процесса включают разнообразные виды самостоятельной работы: составление плана, сравнительных таблиц, работа с учебником по понятиям, с последующей беседой, подготовка сообщений, составление тематических творческих рассказов на основе использования нескольких источников, составление рассказов по рисункам и иллюстрациям; решение и составление познавательных задач. Составление и разгадывания кроссвордов, работа с документами.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Основной формой промежуточного и итогового контроля является тестирование. </w:t>
      </w:r>
    </w:p>
    <w:p w:rsidR="002C44A6" w:rsidRPr="00912642" w:rsidRDefault="002C44A6"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Оценка знаний предполагает учет индивидуальных особенностей учащихся, дифференцированный подход к организации работы в классе.</w:t>
      </w:r>
    </w:p>
    <w:p w:rsidR="002C44A6" w:rsidRPr="00912642" w:rsidRDefault="002C44A6" w:rsidP="009568A3">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lastRenderedPageBreak/>
        <w:t>Пояснительная записка</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Рабочая программа по истории для 5 - 9 класса разработана на основании: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1. Федерального закона от 29.12.2012 № 273-ФЗ (ред. от 30.12.2015) «Об образовании в Российской Федерации» (с изм. и доп.);</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2. Закона Республики Татарстан от 22.07.2013 № 68-ЗРТ «Об образовании» (с изм. и доп.);</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3.Федерального государственного образовательного стандарта основного общего образования, утвержденного приказом Министерства образования и науки РФ № 1897 от 17 декабря 2010;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4. Примерной программы по учебным предметам. </w:t>
      </w:r>
      <w:proofErr w:type="gramStart"/>
      <w:r w:rsidRPr="00912642">
        <w:rPr>
          <w:rFonts w:ascii="Times New Roman" w:hAnsi="Times New Roman" w:cs="Times New Roman"/>
          <w:sz w:val="24"/>
          <w:szCs w:val="24"/>
        </w:rPr>
        <w:t>История 5 - 9 классы (Примерные программы по учебным предметам.</w:t>
      </w:r>
      <w:proofErr w:type="gramEnd"/>
      <w:r w:rsidRPr="00912642">
        <w:rPr>
          <w:rFonts w:ascii="Times New Roman" w:hAnsi="Times New Roman" w:cs="Times New Roman"/>
          <w:sz w:val="24"/>
          <w:szCs w:val="24"/>
        </w:rPr>
        <w:t xml:space="preserve"> История 5-9 классы 2-е издание/ Стандарты второго поколения/ М.: Просвещение, 2011 г.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5. Учебного плана МБОУ «</w:t>
      </w:r>
      <w:proofErr w:type="spellStart"/>
      <w:r w:rsidRPr="00912642">
        <w:rPr>
          <w:rFonts w:ascii="Times New Roman" w:hAnsi="Times New Roman" w:cs="Times New Roman"/>
          <w:sz w:val="24"/>
          <w:szCs w:val="24"/>
        </w:rPr>
        <w:t>Кутлушкинская</w:t>
      </w:r>
      <w:proofErr w:type="spellEnd"/>
      <w:r w:rsidRPr="00912642">
        <w:rPr>
          <w:rFonts w:ascii="Times New Roman" w:hAnsi="Times New Roman" w:cs="Times New Roman"/>
          <w:sz w:val="24"/>
          <w:szCs w:val="24"/>
        </w:rPr>
        <w:t xml:space="preserve">  средняя общеобразовательная школа» </w:t>
      </w:r>
      <w:proofErr w:type="spellStart"/>
      <w:r w:rsidRPr="00912642">
        <w:rPr>
          <w:rFonts w:ascii="Times New Roman" w:hAnsi="Times New Roman" w:cs="Times New Roman"/>
          <w:sz w:val="24"/>
          <w:szCs w:val="24"/>
        </w:rPr>
        <w:t>Чистопольского</w:t>
      </w:r>
      <w:proofErr w:type="spellEnd"/>
      <w:r w:rsidRPr="00912642">
        <w:rPr>
          <w:rFonts w:ascii="Times New Roman" w:hAnsi="Times New Roman" w:cs="Times New Roman"/>
          <w:sz w:val="24"/>
          <w:szCs w:val="24"/>
        </w:rPr>
        <w:t xml:space="preserve"> муниципального рай</w:t>
      </w:r>
      <w:r w:rsidR="003B24C0">
        <w:rPr>
          <w:rFonts w:ascii="Times New Roman" w:hAnsi="Times New Roman" w:cs="Times New Roman"/>
          <w:sz w:val="24"/>
          <w:szCs w:val="24"/>
        </w:rPr>
        <w:t>она Республики Татарстан на 2019 – 2020</w:t>
      </w:r>
      <w:r w:rsidRPr="00912642">
        <w:rPr>
          <w:rFonts w:ascii="Times New Roman" w:hAnsi="Times New Roman" w:cs="Times New Roman"/>
          <w:sz w:val="24"/>
          <w:szCs w:val="24"/>
        </w:rPr>
        <w:t xml:space="preserve"> учебный год.</w:t>
      </w:r>
    </w:p>
    <w:p w:rsidR="002C44A6" w:rsidRDefault="002C44A6" w:rsidP="00F37CE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Авторской программы А.А. Данилова. </w:t>
      </w:r>
      <w:r w:rsidRPr="00F37CEF">
        <w:rPr>
          <w:rFonts w:ascii="Times New Roman" w:hAnsi="Times New Roman" w:cs="Times New Roman"/>
          <w:sz w:val="24"/>
          <w:szCs w:val="24"/>
        </w:rPr>
        <w:t>Рабочая програм</w:t>
      </w:r>
      <w:r>
        <w:rPr>
          <w:rFonts w:ascii="Times New Roman" w:hAnsi="Times New Roman" w:cs="Times New Roman"/>
          <w:sz w:val="24"/>
          <w:szCs w:val="24"/>
        </w:rPr>
        <w:t xml:space="preserve">ма и тематическое планирование </w:t>
      </w:r>
      <w:r w:rsidRPr="00F37CEF">
        <w:rPr>
          <w:rFonts w:ascii="Times New Roman" w:hAnsi="Times New Roman" w:cs="Times New Roman"/>
          <w:sz w:val="24"/>
          <w:szCs w:val="24"/>
        </w:rPr>
        <w:t>курса «История Рос</w:t>
      </w:r>
      <w:r>
        <w:rPr>
          <w:rFonts w:ascii="Times New Roman" w:hAnsi="Times New Roman" w:cs="Times New Roman"/>
          <w:sz w:val="24"/>
          <w:szCs w:val="24"/>
        </w:rPr>
        <w:t>сии». 6—9 классы (основная шко</w:t>
      </w:r>
      <w:r w:rsidRPr="00F37CEF">
        <w:rPr>
          <w:rFonts w:ascii="Times New Roman" w:hAnsi="Times New Roman" w:cs="Times New Roman"/>
          <w:sz w:val="24"/>
          <w:szCs w:val="24"/>
        </w:rPr>
        <w:t>ла) : учеб</w:t>
      </w:r>
      <w:proofErr w:type="gramStart"/>
      <w:r w:rsidRPr="00F37CEF">
        <w:rPr>
          <w:rFonts w:ascii="Times New Roman" w:hAnsi="Times New Roman" w:cs="Times New Roman"/>
          <w:sz w:val="24"/>
          <w:szCs w:val="24"/>
        </w:rPr>
        <w:t>.</w:t>
      </w:r>
      <w:proofErr w:type="gramEnd"/>
      <w:r w:rsidRPr="00F37CEF">
        <w:rPr>
          <w:rFonts w:ascii="Times New Roman" w:hAnsi="Times New Roman" w:cs="Times New Roman"/>
          <w:sz w:val="24"/>
          <w:szCs w:val="24"/>
        </w:rPr>
        <w:t xml:space="preserve"> </w:t>
      </w:r>
      <w:proofErr w:type="gramStart"/>
      <w:r w:rsidRPr="00F37CEF">
        <w:rPr>
          <w:rFonts w:ascii="Times New Roman" w:hAnsi="Times New Roman" w:cs="Times New Roman"/>
          <w:sz w:val="24"/>
          <w:szCs w:val="24"/>
        </w:rPr>
        <w:t>п</w:t>
      </w:r>
      <w:proofErr w:type="gramEnd"/>
      <w:r w:rsidRPr="00F37CEF">
        <w:rPr>
          <w:rFonts w:ascii="Times New Roman" w:hAnsi="Times New Roman" w:cs="Times New Roman"/>
          <w:sz w:val="24"/>
          <w:szCs w:val="24"/>
        </w:rPr>
        <w:t>особие дл</w:t>
      </w:r>
      <w:r>
        <w:rPr>
          <w:rFonts w:ascii="Times New Roman" w:hAnsi="Times New Roman" w:cs="Times New Roman"/>
          <w:sz w:val="24"/>
          <w:szCs w:val="24"/>
        </w:rPr>
        <w:t xml:space="preserve">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организаций / </w:t>
      </w:r>
      <w:r w:rsidRPr="00F37CEF">
        <w:rPr>
          <w:rFonts w:ascii="Times New Roman" w:hAnsi="Times New Roman" w:cs="Times New Roman"/>
          <w:sz w:val="24"/>
          <w:szCs w:val="24"/>
        </w:rPr>
        <w:t>А. А. Данилов, О. Н</w:t>
      </w:r>
      <w:r>
        <w:rPr>
          <w:rFonts w:ascii="Times New Roman" w:hAnsi="Times New Roman" w:cs="Times New Roman"/>
          <w:sz w:val="24"/>
          <w:szCs w:val="24"/>
        </w:rPr>
        <w:t>. Журавлева, И. Е. Барыкина. — М.</w:t>
      </w:r>
      <w:r w:rsidRPr="00F37CEF">
        <w:rPr>
          <w:rFonts w:ascii="Times New Roman" w:hAnsi="Times New Roman" w:cs="Times New Roman"/>
          <w:sz w:val="24"/>
          <w:szCs w:val="24"/>
        </w:rPr>
        <w:t>: Просвещение, 2016.</w:t>
      </w:r>
    </w:p>
    <w:p w:rsidR="002C44A6" w:rsidRPr="00F37CEF" w:rsidRDefault="002C44A6" w:rsidP="00F37CEF">
      <w:pPr>
        <w:spacing w:after="0" w:line="240" w:lineRule="auto"/>
        <w:ind w:firstLine="709"/>
        <w:jc w:val="both"/>
        <w:rPr>
          <w:rFonts w:ascii="Times New Roman" w:hAnsi="Times New Roman" w:cs="Times New Roman"/>
          <w:sz w:val="24"/>
          <w:szCs w:val="24"/>
        </w:rPr>
      </w:pPr>
      <w:r w:rsidRPr="00F37CEF">
        <w:rPr>
          <w:rFonts w:ascii="Times New Roman" w:hAnsi="Times New Roman" w:cs="Times New Roman"/>
          <w:sz w:val="24"/>
          <w:szCs w:val="24"/>
        </w:rPr>
        <w:t xml:space="preserve">7. Всеобщая история. Рабочие программы. Предметная линия учебников А. А. </w:t>
      </w:r>
      <w:proofErr w:type="spellStart"/>
      <w:r w:rsidRPr="00F37CEF">
        <w:rPr>
          <w:rFonts w:ascii="Times New Roman" w:hAnsi="Times New Roman" w:cs="Times New Roman"/>
          <w:sz w:val="24"/>
          <w:szCs w:val="24"/>
        </w:rPr>
        <w:t>Вигасина</w:t>
      </w:r>
      <w:proofErr w:type="spellEnd"/>
      <w:r w:rsidRPr="00F37CEF">
        <w:rPr>
          <w:rFonts w:ascii="Times New Roman" w:hAnsi="Times New Roman" w:cs="Times New Roman"/>
          <w:sz w:val="24"/>
          <w:szCs w:val="24"/>
        </w:rPr>
        <w:t xml:space="preserve"> — О. С. </w:t>
      </w:r>
      <w:proofErr w:type="spellStart"/>
      <w:r w:rsidRPr="00F37CEF">
        <w:rPr>
          <w:rFonts w:ascii="Times New Roman" w:hAnsi="Times New Roman" w:cs="Times New Roman"/>
          <w:sz w:val="24"/>
          <w:szCs w:val="24"/>
        </w:rPr>
        <w:t>Сороко</w:t>
      </w:r>
      <w:proofErr w:type="spellEnd"/>
      <w:r w:rsidRPr="00F37CEF">
        <w:rPr>
          <w:rFonts w:ascii="Times New Roman" w:hAnsi="Times New Roman" w:cs="Times New Roman"/>
          <w:sz w:val="24"/>
          <w:szCs w:val="24"/>
        </w:rPr>
        <w:t xml:space="preserve">-Цюпы. 5—9 классы : пособие для учителей </w:t>
      </w:r>
      <w:proofErr w:type="spellStart"/>
      <w:r w:rsidRPr="00F37CEF">
        <w:rPr>
          <w:rFonts w:ascii="Times New Roman" w:hAnsi="Times New Roman" w:cs="Times New Roman"/>
          <w:sz w:val="24"/>
          <w:szCs w:val="24"/>
        </w:rPr>
        <w:t>общеобразоват</w:t>
      </w:r>
      <w:proofErr w:type="spellEnd"/>
      <w:r w:rsidRPr="00F37CEF">
        <w:rPr>
          <w:rFonts w:ascii="Times New Roman" w:hAnsi="Times New Roman" w:cs="Times New Roman"/>
          <w:sz w:val="24"/>
          <w:szCs w:val="24"/>
        </w:rPr>
        <w:t xml:space="preserve">. организаций / [А. А. </w:t>
      </w:r>
      <w:proofErr w:type="spellStart"/>
      <w:r w:rsidRPr="00F37CEF">
        <w:rPr>
          <w:rFonts w:ascii="Times New Roman" w:hAnsi="Times New Roman" w:cs="Times New Roman"/>
          <w:sz w:val="24"/>
          <w:szCs w:val="24"/>
        </w:rPr>
        <w:t>Вигасин</w:t>
      </w:r>
      <w:proofErr w:type="spellEnd"/>
      <w:r w:rsidRPr="00F37CEF">
        <w:rPr>
          <w:rFonts w:ascii="Times New Roman" w:hAnsi="Times New Roman" w:cs="Times New Roman"/>
          <w:sz w:val="24"/>
          <w:szCs w:val="24"/>
        </w:rPr>
        <w:t xml:space="preserve">, Г. И. </w:t>
      </w:r>
      <w:proofErr w:type="spellStart"/>
      <w:r w:rsidRPr="00F37CEF">
        <w:rPr>
          <w:rFonts w:ascii="Times New Roman" w:hAnsi="Times New Roman" w:cs="Times New Roman"/>
          <w:sz w:val="24"/>
          <w:szCs w:val="24"/>
        </w:rPr>
        <w:t>Годер</w:t>
      </w:r>
      <w:proofErr w:type="spellEnd"/>
      <w:r w:rsidRPr="00F37CEF">
        <w:rPr>
          <w:rFonts w:ascii="Times New Roman" w:hAnsi="Times New Roman" w:cs="Times New Roman"/>
          <w:sz w:val="24"/>
          <w:szCs w:val="24"/>
        </w:rPr>
        <w:t xml:space="preserve">, Н. И. </w:t>
      </w:r>
      <w:proofErr w:type="spellStart"/>
      <w:r w:rsidRPr="00F37CEF">
        <w:rPr>
          <w:rFonts w:ascii="Times New Roman" w:hAnsi="Times New Roman" w:cs="Times New Roman"/>
          <w:sz w:val="24"/>
          <w:szCs w:val="24"/>
        </w:rPr>
        <w:t>Ше</w:t>
      </w:r>
      <w:proofErr w:type="gramStart"/>
      <w:r w:rsidRPr="00F37CEF">
        <w:rPr>
          <w:rFonts w:ascii="Times New Roman" w:hAnsi="Times New Roman" w:cs="Times New Roman"/>
          <w:sz w:val="24"/>
          <w:szCs w:val="24"/>
        </w:rPr>
        <w:t>в</w:t>
      </w:r>
      <w:proofErr w:type="spellEnd"/>
      <w:r w:rsidRPr="00F37CEF">
        <w:rPr>
          <w:rFonts w:ascii="Times New Roman" w:hAnsi="Times New Roman" w:cs="Times New Roman"/>
          <w:sz w:val="24"/>
          <w:szCs w:val="24"/>
        </w:rPr>
        <w:t>-</w:t>
      </w:r>
      <w:proofErr w:type="gramEnd"/>
      <w:r w:rsidRPr="00F37CEF">
        <w:rPr>
          <w:rFonts w:ascii="Times New Roman" w:hAnsi="Times New Roman" w:cs="Times New Roman"/>
          <w:sz w:val="24"/>
          <w:szCs w:val="24"/>
        </w:rPr>
        <w:t xml:space="preserve"> </w:t>
      </w:r>
      <w:proofErr w:type="spellStart"/>
      <w:r w:rsidRPr="00F37CEF">
        <w:rPr>
          <w:rFonts w:ascii="Times New Roman" w:hAnsi="Times New Roman" w:cs="Times New Roman"/>
          <w:sz w:val="24"/>
          <w:szCs w:val="24"/>
        </w:rPr>
        <w:t>ченко</w:t>
      </w:r>
      <w:proofErr w:type="spellEnd"/>
      <w:r w:rsidRPr="00F37CEF">
        <w:rPr>
          <w:rFonts w:ascii="Times New Roman" w:hAnsi="Times New Roman" w:cs="Times New Roman"/>
          <w:sz w:val="24"/>
          <w:szCs w:val="24"/>
        </w:rPr>
        <w:t xml:space="preserve"> и др.]. — 2-е изд., </w:t>
      </w:r>
      <w:proofErr w:type="spellStart"/>
      <w:r w:rsidRPr="00F37CEF">
        <w:rPr>
          <w:rFonts w:ascii="Times New Roman" w:hAnsi="Times New Roman" w:cs="Times New Roman"/>
          <w:sz w:val="24"/>
          <w:szCs w:val="24"/>
        </w:rPr>
        <w:t>дораб</w:t>
      </w:r>
      <w:proofErr w:type="spellEnd"/>
      <w:r w:rsidRPr="00F37CEF">
        <w:rPr>
          <w:rFonts w:ascii="Times New Roman" w:hAnsi="Times New Roman" w:cs="Times New Roman"/>
          <w:sz w:val="24"/>
          <w:szCs w:val="24"/>
        </w:rPr>
        <w:t>.— М.: Просвещение, 2014.</w:t>
      </w:r>
    </w:p>
    <w:p w:rsidR="002C44A6" w:rsidRPr="00912642" w:rsidRDefault="002C44A6"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Место предмета «Всеобщая история» в учебном плане</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Школьный предмет «Всеобщая история» должен ввести учащегося основной школы в науку, т. е. познакомить его с общими понятиями, историческими и социологическими, объяснить ему элементы исторической жизни. Это сложная и ответственная задача, которую должен решить учитель в процессе учебного сотрудничества с учащимися.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350 часов для обязательного изучения учебного предмета «История» на этапе основного общего образования, в том числе: в V, VI, VII, VIII и IX классах по 70 часов, из расчета 2 учебных часов в неделю. Базисный учебный план (БУП) для образовательных учреждений Российской Федерации в целом выделяет 196 ч на изучение всеобщей истории в 5—9 классах основной школы; для обязательного изучения учебного предмета «История Древнего мира» в 5 классе — 70 ч (из расчёта два учебных часа в неделю).</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Предполагается, что усвоение учащимися курсов всеобщей истории в 5—9 классах станет основополагающим для понимания и осмысления курса «Истории России с древнейших времён» с 6 по 11 класс. В соответствии с БУП программа предполагает также обобщающие уроки по разделам, курсу (1ч); повторению всего изученного за курс «История Древнего мира» — 2 ч. В 5 классе изучается единый предмет «История», представленный учебным курсом «Всеобщая история. История Древнего мира». </w:t>
      </w:r>
    </w:p>
    <w:p w:rsidR="002C44A6" w:rsidRPr="00912642" w:rsidRDefault="002C44A6"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Цели и задачи изучения предмета</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Рабочая программа предполагает изучение курсов всеобщей истории в 5—9 классах общеобразовательной школы. Содержание программы соответствует требованиям к структуре, результатам усвоения основных общеобразовательных программ федерального государственного образовательного стандарта второго поколения среднего (полного) общего образования, конкретизирует основные положения его фундаментального ядра. Программа по всеобщей истории определяет инвариантную (обязательную) часть учебного курса для 5—9 классов. Программа конкретизирует содержание предметных тем образовательного стандарта, предлагает оптимальное </w:t>
      </w:r>
      <w:r w:rsidRPr="00912642">
        <w:rPr>
          <w:rFonts w:ascii="Times New Roman" w:hAnsi="Times New Roman" w:cs="Times New Roman"/>
          <w:sz w:val="24"/>
          <w:szCs w:val="24"/>
        </w:rPr>
        <w:lastRenderedPageBreak/>
        <w:t xml:space="preserve">распределение учебных часов по разделам курсов: «История Древнего мира» (5 класс), «История Средних веков» (6 класс), «История Нового времени» (7—8 классы), «Новейшая история» (9 класс), определяет последовательность изучения тем и разделов учебного предмета с учётом </w:t>
      </w:r>
      <w:proofErr w:type="spellStart"/>
      <w:r w:rsidRPr="00912642">
        <w:rPr>
          <w:rFonts w:ascii="Times New Roman" w:hAnsi="Times New Roman" w:cs="Times New Roman"/>
          <w:sz w:val="24"/>
          <w:szCs w:val="24"/>
        </w:rPr>
        <w:t>внутрипредметных</w:t>
      </w:r>
      <w:proofErr w:type="spellEnd"/>
      <w:r w:rsidRPr="00912642">
        <w:rPr>
          <w:rFonts w:ascii="Times New Roman" w:hAnsi="Times New Roman" w:cs="Times New Roman"/>
          <w:sz w:val="24"/>
          <w:szCs w:val="24"/>
        </w:rPr>
        <w:t xml:space="preserve"> и </w:t>
      </w:r>
      <w:proofErr w:type="spellStart"/>
      <w:r w:rsidRPr="00912642">
        <w:rPr>
          <w:rFonts w:ascii="Times New Roman" w:hAnsi="Times New Roman" w:cs="Times New Roman"/>
          <w:sz w:val="24"/>
          <w:szCs w:val="24"/>
        </w:rPr>
        <w:t>межпредметных</w:t>
      </w:r>
      <w:proofErr w:type="spellEnd"/>
      <w:r w:rsidRPr="00912642">
        <w:rPr>
          <w:rFonts w:ascii="Times New Roman" w:hAnsi="Times New Roman" w:cs="Times New Roman"/>
          <w:sz w:val="24"/>
          <w:szCs w:val="24"/>
        </w:rPr>
        <w:t xml:space="preserve"> связей, возрастных особенностей учащихся. Программа обеспечивает реализацию единой концепции исторического образования, при этом учитывает возможности для вариативного построения курсов истории. Программа ориентирована на учителей истории, которые преподают курсы всеобщей истории в основной школе.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Программа по всеобщей истории реализует три основные функции: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информационно-ориентировочную функцию, обеспечивающую понимание и масштабность образовательного поля предмета, его место в учебном плане и системе исторического образования, а также специфику мировоззренческой значимости конкретного курса всеобщей истории;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организационно-методическую функцию, которая позволяет с учётом целей, особенности фундаментального ядра содержания курса спроектировать образовательную деятельность и обеспечить достижение качества освоения учебного содержания; решать задачи социализации учащихся средствами учебного предмета «История»;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социализирующую функцию, которая предполагает обеспечение учащихся знанием основных явлений, процессов и социальных закономерностей, происходящих на протяжении всей всеобщей истории человечества. Это знание подготавливает школьника к восприятию, пониманию и осмыслению сегодняшней социокультурной реальности, в той или иной степени транслирующей элементы прошлого опыта человечества и созидающей новый опыт на основе прежнего.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Главная цель изучения истории в современной школе</w:t>
      </w:r>
      <w:r w:rsidRPr="00912642">
        <w:rPr>
          <w:rFonts w:ascii="Times New Roman" w:hAnsi="Times New Roman" w:cs="Times New Roman"/>
          <w:sz w:val="24"/>
          <w:szCs w:val="24"/>
        </w:rPr>
        <w:t xml:space="preserve"> —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Задачи изучения истории в основной школе:</w:t>
      </w:r>
      <w:r w:rsidRPr="00912642">
        <w:rPr>
          <w:rFonts w:ascii="Times New Roman" w:hAnsi="Times New Roman" w:cs="Times New Roman"/>
          <w:sz w:val="24"/>
          <w:szCs w:val="24"/>
        </w:rPr>
        <w:t xml:space="preserve">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у молодого поколения ориентиров для гражданской, </w:t>
      </w:r>
      <w:proofErr w:type="spellStart"/>
      <w:r w:rsidRPr="00912642">
        <w:rPr>
          <w:rFonts w:ascii="Times New Roman" w:hAnsi="Times New Roman" w:cs="Times New Roman"/>
          <w:sz w:val="24"/>
          <w:szCs w:val="24"/>
        </w:rPr>
        <w:t>этнонациональной</w:t>
      </w:r>
      <w:proofErr w:type="spellEnd"/>
      <w:r w:rsidRPr="00912642">
        <w:rPr>
          <w:rFonts w:ascii="Times New Roman" w:hAnsi="Times New Roman" w:cs="Times New Roman"/>
          <w:sz w:val="24"/>
          <w:szCs w:val="24"/>
        </w:rPr>
        <w:t xml:space="preserve">, социальной, культурной самоидентификации в окружающем мире;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развитие у учащихся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sidRPr="00912642">
        <w:rPr>
          <w:rFonts w:ascii="Times New Roman" w:hAnsi="Times New Roman" w:cs="Times New Roman"/>
          <w:sz w:val="24"/>
          <w:szCs w:val="24"/>
        </w:rPr>
        <w:t>полиэтничном</w:t>
      </w:r>
      <w:proofErr w:type="spellEnd"/>
      <w:r w:rsidRPr="00912642">
        <w:rPr>
          <w:rFonts w:ascii="Times New Roman" w:hAnsi="Times New Roman" w:cs="Times New Roman"/>
          <w:sz w:val="24"/>
          <w:szCs w:val="24"/>
        </w:rPr>
        <w:t xml:space="preserve"> и многоконфессиональном обществе.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Цель изучения курса «История Древнего мира»: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освоение значимости периода древности, Античности, в истории народов Европы, Азии, и России в частности, а также их места в истории мировой цивилизации.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ключевых задач отражает направления формирования качеств личности и в совокупности определяет результат общего образования.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Общие задачи изучения предмета История Древнего мира» следующие:</w:t>
      </w:r>
      <w:r w:rsidRPr="00912642">
        <w:rPr>
          <w:rFonts w:ascii="Times New Roman" w:hAnsi="Times New Roman" w:cs="Times New Roman"/>
          <w:sz w:val="24"/>
          <w:szCs w:val="24"/>
        </w:rPr>
        <w:t xml:space="preserve">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у пятиклассников ценностных ориентиров для </w:t>
      </w:r>
      <w:proofErr w:type="spellStart"/>
      <w:r w:rsidRPr="00912642">
        <w:rPr>
          <w:rFonts w:ascii="Times New Roman" w:hAnsi="Times New Roman" w:cs="Times New Roman"/>
          <w:sz w:val="24"/>
          <w:szCs w:val="24"/>
        </w:rPr>
        <w:t>этнонациональной</w:t>
      </w:r>
      <w:proofErr w:type="spellEnd"/>
      <w:r w:rsidRPr="00912642">
        <w:rPr>
          <w:rFonts w:ascii="Times New Roman" w:hAnsi="Times New Roman" w:cs="Times New Roman"/>
          <w:sz w:val="24"/>
          <w:szCs w:val="24"/>
        </w:rPr>
        <w:t>, культурной самоидентификации в обществе на основе освоенных знаний о народах, персоналиях, Античности;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знаниями о своеобразии эпохи Древнего мира в социальной, экономической, политической, духовной и нравственной сферах и раскрытие особенностей с помощью ключевых понятий предмета «История Древнего мира»;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толерантности, уважения к культурному наследию, религии различных народов с использованием педагогического и культурного потенциала греко-римской мифологии, легенд и мифов других народов;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способности к самовыражению, самореализации, на примерах поступков и деятельности наиболее ярких личностей Древнего мира;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развитие у учащихся интеллектуальных способностей и умений самостоятельно овладевать историческими знаниями и применять их в разных ситуациях;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формирование у школьников способности применять знания о культуре, политическом устройстве обще</w:t>
      </w:r>
      <w:proofErr w:type="gramStart"/>
      <w:r w:rsidRPr="00912642">
        <w:rPr>
          <w:rFonts w:ascii="Times New Roman" w:hAnsi="Times New Roman" w:cs="Times New Roman"/>
          <w:sz w:val="24"/>
          <w:szCs w:val="24"/>
        </w:rPr>
        <w:t>ств Др</w:t>
      </w:r>
      <w:proofErr w:type="gramEnd"/>
      <w:r w:rsidRPr="00912642">
        <w:rPr>
          <w:rFonts w:ascii="Times New Roman" w:hAnsi="Times New Roman" w:cs="Times New Roman"/>
          <w:sz w:val="24"/>
          <w:szCs w:val="24"/>
        </w:rPr>
        <w:t xml:space="preserve">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Цель изучения курса «История Средних веков»: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значимости периода феодализма в истории народов Европы, Азии, и России в частности, а также их места в истории мировой цивилизации.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Общие задачи изучения предмета «История Средних веков» следующие:</w:t>
      </w:r>
      <w:r w:rsidRPr="00912642">
        <w:rPr>
          <w:rFonts w:ascii="Times New Roman" w:hAnsi="Times New Roman" w:cs="Times New Roman"/>
          <w:sz w:val="24"/>
          <w:szCs w:val="24"/>
        </w:rPr>
        <w:t xml:space="preserve">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морально-ценностных установок и ориентиров национальной и культурной идентификации шестиклассников в процессе освоения историко-культурного опыта народов зарубежных стран;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знаниями о социокультурном развитии народов в эпоху Средневековья (преимущественно с позиции эволюции общественных взглядов);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учащимися знаниями об истории отдельных стран Западной Европы в V—XV, веках в их социальном, экономическом, политическом и духовно-нравственном контекстах, о месте и роли России во всемирно-историческом процессе в период Средневековья и его значении для современного Отечества;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толерантности, уважения к культуре и религии других народов в процессе изучения истории и богатства культуры народов Европы, Азии, Африки и Америки;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развитие у учащихся способностей выявлять общее и различия в развитии отдельных регионов мира в эпоху феодализма, выделять и группировать признаки исторического явления, процесса;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формирование способности применять усвоенные знания о взаимоотношениях между людьми, сословиями, отдельными народами, о повседневной культуре и куртуазности в эпоху Средневековья в процессе осмысления современной реальности и общения с разными людьми.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Программа предполагает изучение культуры с позиции культурного многообразия на основе христианского мировоззрения и исламской культуры, а также с учётом особенностей эволюции средневековой личности.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Цель изучения курса «История Нового времени»: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усвоение значимости периода зарождения, становления и развития идей гуманизма, демократии, ценности прав и свобод человека, законности; появления и развития капитал диетических отношений и их качественного преобразования в истории стран и народов Европы, Азии, и России в частности, а также их места в истории мировой цивилизации.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Безусловно, целью также является формирование представлений о прошлом человечества, которые будут служить одной из основ для повышения их общей культуры, ключевых компетентностей.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Общие задачи изучения предмета «История Нового времени» в 7 и 8 классах следующие: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личности, способной национальной, культурной самоидентификации и определению своих ценностных приоритетов, активному применению полученных исторических знаний не только в образовательном процессе, но и в повседневной жизни;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знаниями об основных событиях и процессах эпохи Нового времени в социальной, экономической, политической, духовной и нравственной сферах и соотнесение их с развитием российского общества; определение места и роли России во всемирно-историческом процессе в Новое время и значение этого периода для страны;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толерантности, уважения и интереса к разнообразию культур народов Европы, Азии, Африки и Америки, их взаимодействию в Новое время;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гражданских, демократических и патриотических представлений и убеждений, усвоение опыта социального общения, взаимодействия и сотрудничества на примерах деятелей эпох Ренессанса, Реформации и Просвещения;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развитие способности к анализу, обобщению, аргументации, социальному и учебному проектированию, прогнозированию, самопознанию в процессе образовательной деятельности по усвоению истории Нового времени;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способности применять усвоенные знания о формировании капиталистического общества, индустрии, специфике отношений Нового времени, развитии науки и техники в процессе осмысления современной реальности. </w:t>
      </w:r>
    </w:p>
    <w:p w:rsidR="002C44A6" w:rsidRPr="00912642" w:rsidRDefault="002C44A6" w:rsidP="00912642">
      <w:pPr>
        <w:spacing w:after="0" w:line="240" w:lineRule="auto"/>
        <w:ind w:firstLine="709"/>
        <w:jc w:val="both"/>
        <w:rPr>
          <w:rFonts w:ascii="Times New Roman" w:hAnsi="Times New Roman" w:cs="Times New Roman"/>
          <w:sz w:val="24"/>
          <w:szCs w:val="24"/>
        </w:rPr>
      </w:pPr>
      <w:proofErr w:type="spellStart"/>
      <w:r w:rsidRPr="00912642">
        <w:rPr>
          <w:rFonts w:ascii="Times New Roman" w:hAnsi="Times New Roman" w:cs="Times New Roman"/>
          <w:sz w:val="24"/>
          <w:szCs w:val="24"/>
        </w:rPr>
        <w:t>Деятельностный</w:t>
      </w:r>
      <w:proofErr w:type="spellEnd"/>
      <w:r w:rsidRPr="00912642">
        <w:rPr>
          <w:rFonts w:ascii="Times New Roman" w:hAnsi="Times New Roman" w:cs="Times New Roman"/>
          <w:sz w:val="24"/>
          <w:szCs w:val="24"/>
        </w:rPr>
        <w:t xml:space="preserve"> подход в образовательных стандартах позволяет обозначить через ключевые задачи основные личностные, предметные и универсальные результаты образования и воспитания.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Рабочая программа по всеобщей истории обеспечивает уровень компетентности учащихся, позволяющий увидеть неоднозначность основных процессов в развитии человечества, ознакомиться с различным опытом народов мира, ощутить связь времён и извлечь для себя уроки на будущее.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Цели изучения курса «Новейшая история»: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усвоение знаний о важнейших событиях, процессах всеобщей истории в их взаимосвязи и хронологической преемственности с российской историей;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патриотизма, уважения к истории и традициям нашей Родины, к правам и свободам человека, демократическим" принципам общественной жизни. </w:t>
      </w:r>
    </w:p>
    <w:p w:rsidR="002C44A6" w:rsidRPr="00912642" w:rsidRDefault="002C44A6"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lastRenderedPageBreak/>
        <w:t>Общая характеристика программы курса всеобщей истории в 5—9 классах</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Историческое образование — мировоззренческий инструмент, оно играет важную роль с точки зрения личностного развития и социализации учащихся, приобщения их к мировым культурным традициям, интеграции в исторически сложившееся многонациональное и многоконфессиональное сообщество.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Изучение курса всеобщей истории в 5—9 классах основывается на проблемно-хронологическом подходе с акцентом на социализацию учащихся, которая осуществляется в процессе реализации воспитательных и развивающих задач. Современный учитель нацелен на необходимость преобразования традиционного процесса обучения в </w:t>
      </w:r>
      <w:proofErr w:type="spellStart"/>
      <w:r w:rsidRPr="00912642">
        <w:rPr>
          <w:rFonts w:ascii="Times New Roman" w:hAnsi="Times New Roman" w:cs="Times New Roman"/>
          <w:sz w:val="24"/>
          <w:szCs w:val="24"/>
        </w:rPr>
        <w:t>деятельностный</w:t>
      </w:r>
      <w:proofErr w:type="spellEnd"/>
      <w:r w:rsidRPr="00912642">
        <w:rPr>
          <w:rFonts w:ascii="Times New Roman" w:hAnsi="Times New Roman" w:cs="Times New Roman"/>
          <w:sz w:val="24"/>
          <w:szCs w:val="24"/>
        </w:rPr>
        <w:t xml:space="preserve">, личностно значимый для учащегося.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Посредством программы реализуются три основные функции истории: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познавательная, развивающая функция, обеспечивающая изучение исторического пути разных стран и народов, отражение всех явлений и процессов истории человечества;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практическо</w:t>
      </w:r>
      <w:proofErr w:type="spellEnd"/>
      <w:r w:rsidRPr="00912642">
        <w:rPr>
          <w:rFonts w:ascii="Times New Roman" w:hAnsi="Times New Roman" w:cs="Times New Roman"/>
          <w:sz w:val="24"/>
          <w:szCs w:val="24"/>
        </w:rPr>
        <w:t xml:space="preserve">-политическая функция, состоящая в том, что история как наука, выявляя закономерности и тенденции развития общества, способствует формированию политического курса, предостерегает от субъективизма;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мировоззренческая функция, обеспечивающая формирование представлений об обществе, общей картины мира на основе знания исторических фактов, процессов и явлений.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Данная программа обеспечивает возможность создания широкого образовательного пространства для ознакомления с эпохой, когда общество начало осознавать своё многообразие. Образовательный стандарт по истории предусматривает также знакомство </w:t>
      </w:r>
      <w:proofErr w:type="gramStart"/>
      <w:r w:rsidRPr="00912642">
        <w:rPr>
          <w:rFonts w:ascii="Times New Roman" w:hAnsi="Times New Roman" w:cs="Times New Roman"/>
          <w:sz w:val="24"/>
          <w:szCs w:val="24"/>
        </w:rPr>
        <w:t>со</w:t>
      </w:r>
      <w:proofErr w:type="gramEnd"/>
      <w:r w:rsidRPr="00912642">
        <w:rPr>
          <w:rFonts w:ascii="Times New Roman" w:hAnsi="Times New Roman" w:cs="Times New Roman"/>
          <w:sz w:val="24"/>
          <w:szCs w:val="24"/>
        </w:rPr>
        <w:t xml:space="preserve"> всеобщей историей в контексте духовного и культурного многообразия и тесного, разностороннего взаимодействия.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Структура и содержание программы соответствуют образовательному стандарту и принципам развития системы российского образования. Программа по всеобщей истории основной общеобразовательной школы нацеливает на формирование систематизированных знаний о различных исторических этапах развития человеческой цивилизации. Содержание программы выстраивается на основе трёх основных линий: исторического времени, исторического пространства, исторического движения. Эти три линии соединяет воедино сквозная линия человек, личность в истории.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Основным критерием отбора фактов и явлений истории различных стран и народов для курса 5—9 классов рассматривается их значимость в историческом процессе, в развитии мировой культуры и цивилизации.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программы построено на основе проблемно-хронологического принципа, что позволяет уделить необходимое внимание и наиболее важным сквозным проблемам развития человеческого общества, и особенностям развития отдельных регионов, а также проследить динамику исторического развития и выделить его основные этапы. Программа включает изучение истории Европы, Азии, Африки и Америки, однако основное внимание сконцентрировано на истории Европы. Там, где возможны исторические параллели и. аналогии, акцентируется связь истории зарубежных стран с историей России.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Программа нацелена на использование в учебниках по всеобщей истории цивилизационно-гуманитарного подхода, предполагающего выделение отдельной культурной общности и особенностей её общественно-культурных достижений на основе идей </w:t>
      </w:r>
      <w:proofErr w:type="spellStart"/>
      <w:r w:rsidRPr="00912642">
        <w:rPr>
          <w:rFonts w:ascii="Times New Roman" w:hAnsi="Times New Roman" w:cs="Times New Roman"/>
          <w:sz w:val="24"/>
          <w:szCs w:val="24"/>
        </w:rPr>
        <w:t>гуманизации</w:t>
      </w:r>
      <w:proofErr w:type="spellEnd"/>
      <w:r w:rsidRPr="00912642">
        <w:rPr>
          <w:rFonts w:ascii="Times New Roman" w:hAnsi="Times New Roman" w:cs="Times New Roman"/>
          <w:sz w:val="24"/>
          <w:szCs w:val="24"/>
        </w:rPr>
        <w:t xml:space="preserve">, прогресса и развития.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Цивилизационный подход также предполагается реализовать в курсах всеобщей истории для 5—9 классов основной школы. В поиске общих закономерностей исторического процесса цивилизационный подход основан на выявлении общности черт в политической, духовной, </w:t>
      </w:r>
      <w:r w:rsidRPr="00912642">
        <w:rPr>
          <w:rFonts w:ascii="Times New Roman" w:hAnsi="Times New Roman" w:cs="Times New Roman"/>
          <w:sz w:val="24"/>
          <w:szCs w:val="24"/>
        </w:rPr>
        <w:lastRenderedPageBreak/>
        <w:t xml:space="preserve">бытовой, материальной культуре, общественном сознании, сходных путях развития. Кроме того, здесь учитываются различия, порождённые географической средой обитания, историческими особенностями.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программы ориентирует на реализацию в курсе всеобщей истории многофакторного подхода, позволяющего показать всю сложность 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Наряду с обозначенными подходами, реализующими содержание примерной программы по всеобщей истории, наиболее актуальными и значимыми для выполнения задач ФГОС также являются: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деятельностный</w:t>
      </w:r>
      <w:proofErr w:type="spellEnd"/>
      <w:r w:rsidRPr="00912642">
        <w:rPr>
          <w:rFonts w:ascii="Times New Roman" w:hAnsi="Times New Roman" w:cs="Times New Roman"/>
          <w:sz w:val="24"/>
          <w:szCs w:val="24"/>
        </w:rPr>
        <w:t xml:space="preserve"> подход, ориентированный на формирование личности и её способностей, компетентностей через активную познавательную деятельность самого школьника;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компетентностный</w:t>
      </w:r>
      <w:proofErr w:type="spellEnd"/>
      <w:r w:rsidRPr="00912642">
        <w:rPr>
          <w:rFonts w:ascii="Times New Roman" w:hAnsi="Times New Roman" w:cs="Times New Roman"/>
          <w:sz w:val="24"/>
          <w:szCs w:val="24"/>
        </w:rPr>
        <w:t xml:space="preserve"> подход, рассматривающий </w:t>
      </w:r>
      <w:proofErr w:type="gramStart"/>
      <w:r w:rsidRPr="00912642">
        <w:rPr>
          <w:rFonts w:ascii="Times New Roman" w:hAnsi="Times New Roman" w:cs="Times New Roman"/>
          <w:sz w:val="24"/>
          <w:szCs w:val="24"/>
        </w:rPr>
        <w:t>приоритетным</w:t>
      </w:r>
      <w:proofErr w:type="gramEnd"/>
      <w:r w:rsidRPr="00912642">
        <w:rPr>
          <w:rFonts w:ascii="Times New Roman" w:hAnsi="Times New Roman" w:cs="Times New Roman"/>
          <w:sz w:val="24"/>
          <w:szCs w:val="24"/>
        </w:rPr>
        <w:t xml:space="preserve"> в процессе усвоения программы по всеобщей истории формирование комплекса </w:t>
      </w:r>
      <w:proofErr w:type="spellStart"/>
      <w:r w:rsidRPr="00912642">
        <w:rPr>
          <w:rFonts w:ascii="Times New Roman" w:hAnsi="Times New Roman" w:cs="Times New Roman"/>
          <w:sz w:val="24"/>
          <w:szCs w:val="24"/>
        </w:rPr>
        <w:t>о</w:t>
      </w:r>
      <w:r>
        <w:rPr>
          <w:rFonts w:ascii="Times New Roman" w:hAnsi="Times New Roman" w:cs="Times New Roman"/>
          <w:sz w:val="24"/>
          <w:szCs w:val="24"/>
        </w:rPr>
        <w:t>бщеучебных</w:t>
      </w:r>
      <w:proofErr w:type="spellEnd"/>
      <w:r>
        <w:rPr>
          <w:rFonts w:ascii="Times New Roman" w:hAnsi="Times New Roman" w:cs="Times New Roman"/>
          <w:sz w:val="24"/>
          <w:szCs w:val="24"/>
        </w:rPr>
        <w:t xml:space="preserve"> (универсальных, </w:t>
      </w:r>
      <w:proofErr w:type="spellStart"/>
      <w:r>
        <w:rPr>
          <w:rFonts w:ascii="Times New Roman" w:hAnsi="Times New Roman" w:cs="Times New Roman"/>
          <w:sz w:val="24"/>
          <w:szCs w:val="24"/>
        </w:rPr>
        <w:t>над</w:t>
      </w:r>
      <w:r w:rsidRPr="00912642">
        <w:rPr>
          <w:rFonts w:ascii="Times New Roman" w:hAnsi="Times New Roman" w:cs="Times New Roman"/>
          <w:sz w:val="24"/>
          <w:szCs w:val="24"/>
        </w:rPr>
        <w:t>предметных</w:t>
      </w:r>
      <w:proofErr w:type="spellEnd"/>
      <w:r w:rsidRPr="00912642">
        <w:rPr>
          <w:rFonts w:ascii="Times New Roman" w:hAnsi="Times New Roman" w:cs="Times New Roman"/>
          <w:sz w:val="24"/>
          <w:szCs w:val="24"/>
        </w:rPr>
        <w:t xml:space="preserve">) умений, развитие способностей, различных видов деятельности и личностных качеств и отношений у учащихся основной школы;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дифференцированный подход при отборе и конструировании учебного содержания, предусматривающий принципы учёта возрастных и индивидуальных возможностей учащихся, с выделением уклонов и т.д. Следует иметь в виду, что этот подход переходный: </w:t>
      </w:r>
      <w:proofErr w:type="gramStart"/>
      <w:r w:rsidRPr="00912642">
        <w:rPr>
          <w:rFonts w:ascii="Times New Roman" w:hAnsi="Times New Roman" w:cs="Times New Roman"/>
          <w:sz w:val="24"/>
          <w:szCs w:val="24"/>
        </w:rPr>
        <w:t>от</w:t>
      </w:r>
      <w:proofErr w:type="gramEnd"/>
      <w:r w:rsidRPr="00912642">
        <w:rPr>
          <w:rFonts w:ascii="Times New Roman" w:hAnsi="Times New Roman" w:cs="Times New Roman"/>
          <w:sz w:val="24"/>
          <w:szCs w:val="24"/>
        </w:rPr>
        <w:t xml:space="preserve"> фронтального к индивидуальному;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личностно ориентированный (гуманистический) подход, рассматривающий обучение как осмысленное, самостоятельно инициируемое, направленное на освоение смыслов как элементов личностного опыта. Задача учителя в контексте этого подхода — мотивация и стимулирование осмысленного учения;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 проблемный подход, предполагающий усвоение программных знаний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проблемной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на высоком уровне, активности и самостоятельности мышления учащихся. Проблемный подход рассматривается как ведущий (хотя и неисчерпывающий) принцип развивающего обучения.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Содержание курса по всеобщей истории конструируется на следующих принципах: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историзма, рассматривающий все исторические факты, явления и события в их последовательности, взаимосвязи и взаимообусловленности. Любое историческое явление следует изучать в динамике. Событие или личность не могут быть </w:t>
      </w:r>
      <w:proofErr w:type="gramStart"/>
      <w:r w:rsidRPr="00912642">
        <w:rPr>
          <w:rFonts w:ascii="Times New Roman" w:hAnsi="Times New Roman" w:cs="Times New Roman"/>
          <w:sz w:val="24"/>
          <w:szCs w:val="24"/>
        </w:rPr>
        <w:t>исследованы</w:t>
      </w:r>
      <w:proofErr w:type="gramEnd"/>
      <w:r w:rsidRPr="00912642">
        <w:rPr>
          <w:rFonts w:ascii="Times New Roman" w:hAnsi="Times New Roman" w:cs="Times New Roman"/>
          <w:sz w:val="24"/>
          <w:szCs w:val="24"/>
        </w:rPr>
        <w:t xml:space="preserve"> вне временных рамок;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объективности, основанный на фактах в их истинном содержании, без искажения и формализации. Принцип предполагает исследовать каждое явление разносторонне, многогранно;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социального подхода предполагает рассмотрение исторических Процессов с учётом социальных интересов различных групп и слоёв населения, отдельных личностей, различных форм их проявления в обществе;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альтернативности, предполагающий гипотетическое, вероятностное осуществление того или иного события, явления, процесса на основе анализа объективных реалий и возможностей. Действие принципа альтернативности позволяет увидеть неиспользованные возможности в конкретном процессе, увидеть перспективные пути развития.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Наряду с отмеченными дидактическими принципами, содержание программы соответствует традиционным принципам: научности, актуальности, наглядности, обеспечения мотивации, соблюдения преемственности в образовании, уровневой и </w:t>
      </w:r>
      <w:proofErr w:type="spellStart"/>
      <w:r w:rsidRPr="00912642">
        <w:rPr>
          <w:rFonts w:ascii="Times New Roman" w:hAnsi="Times New Roman" w:cs="Times New Roman"/>
          <w:sz w:val="24"/>
          <w:szCs w:val="24"/>
        </w:rPr>
        <w:t>предпрофильной</w:t>
      </w:r>
      <w:proofErr w:type="spellEnd"/>
      <w:r w:rsidRPr="00912642">
        <w:rPr>
          <w:rFonts w:ascii="Times New Roman" w:hAnsi="Times New Roman" w:cs="Times New Roman"/>
          <w:sz w:val="24"/>
          <w:szCs w:val="24"/>
        </w:rPr>
        <w:t xml:space="preserve"> дифференциации, системности вопросов и заданий, практической направленности, прослеживания </w:t>
      </w:r>
      <w:proofErr w:type="spellStart"/>
      <w:r w:rsidRPr="00912642">
        <w:rPr>
          <w:rFonts w:ascii="Times New Roman" w:hAnsi="Times New Roman" w:cs="Times New Roman"/>
          <w:sz w:val="24"/>
          <w:szCs w:val="24"/>
        </w:rPr>
        <w:t>внутрикурсовых</w:t>
      </w:r>
      <w:proofErr w:type="spellEnd"/>
      <w:r w:rsidRPr="00912642">
        <w:rPr>
          <w:rFonts w:ascii="Times New Roman" w:hAnsi="Times New Roman" w:cs="Times New Roman"/>
          <w:sz w:val="24"/>
          <w:szCs w:val="24"/>
        </w:rPr>
        <w:t xml:space="preserve"> (в рамках целостного курса всеобщей истории), межкурсовых (с историей России) и </w:t>
      </w:r>
      <w:proofErr w:type="spellStart"/>
      <w:r w:rsidRPr="00912642">
        <w:rPr>
          <w:rFonts w:ascii="Times New Roman" w:hAnsi="Times New Roman" w:cs="Times New Roman"/>
          <w:sz w:val="24"/>
          <w:szCs w:val="24"/>
        </w:rPr>
        <w:t>межпредметных</w:t>
      </w:r>
      <w:proofErr w:type="spellEnd"/>
      <w:r w:rsidRPr="00912642">
        <w:rPr>
          <w:rFonts w:ascii="Times New Roman" w:hAnsi="Times New Roman" w:cs="Times New Roman"/>
          <w:sz w:val="24"/>
          <w:szCs w:val="24"/>
        </w:rPr>
        <w:t xml:space="preserve"> связей (обществознание, МХК).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Соблюдение и сочетание всех принципов познания истории обеспечат строгую научность и достоверность в изучении исторического прошлого. </w:t>
      </w:r>
    </w:p>
    <w:p w:rsidR="002C44A6" w:rsidRPr="00912642" w:rsidRDefault="002C44A6"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Результаты обучения и усвоения содержания курса всеобщей истории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Требования к результатам обучения предполагают реализацию </w:t>
      </w:r>
      <w:proofErr w:type="spellStart"/>
      <w:r w:rsidRPr="00912642">
        <w:rPr>
          <w:rFonts w:ascii="Times New Roman" w:hAnsi="Times New Roman" w:cs="Times New Roman"/>
          <w:sz w:val="24"/>
          <w:szCs w:val="24"/>
        </w:rPr>
        <w:t>деятельностного</w:t>
      </w:r>
      <w:proofErr w:type="spellEnd"/>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компетентностного</w:t>
      </w:r>
      <w:proofErr w:type="spellEnd"/>
      <w:r w:rsidRPr="00912642">
        <w:rPr>
          <w:rFonts w:ascii="Times New Roman" w:hAnsi="Times New Roman" w:cs="Times New Roman"/>
          <w:sz w:val="24"/>
          <w:szCs w:val="24"/>
        </w:rPr>
        <w:t xml:space="preserve"> и личностно ориентированного подходов в процессе усвоения программы, что в конечном итоге обеспечит овладение учащимися знаниями, различными видами деятельности и умениями, их реализующими. Овладение знаниями, умениями, видами деятельности значимо для социализации, мировоззренческого и духовного развития учащихся, позволяющими им ориентироваться в социуме и быть востребованными в жизни.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Результатами образования являются компетентности, заключающиеся в сочетании знаний и умений, видов деятельности, приобретённых в процессе усвоения учебного содержания, а также способностей, личностных качеств и свойств учащихся. </w:t>
      </w:r>
    </w:p>
    <w:p w:rsidR="002C44A6" w:rsidRPr="00912642" w:rsidRDefault="002C44A6" w:rsidP="00912642">
      <w:pPr>
        <w:spacing w:after="0" w:line="240" w:lineRule="auto"/>
        <w:ind w:firstLine="709"/>
        <w:jc w:val="both"/>
        <w:rPr>
          <w:rFonts w:ascii="Times New Roman" w:hAnsi="Times New Roman" w:cs="Times New Roman"/>
          <w:sz w:val="24"/>
          <w:szCs w:val="24"/>
        </w:rPr>
      </w:pPr>
      <w:proofErr w:type="gramStart"/>
      <w:r w:rsidRPr="00912642">
        <w:rPr>
          <w:rFonts w:ascii="Times New Roman" w:hAnsi="Times New Roman" w:cs="Times New Roman"/>
          <w:sz w:val="24"/>
          <w:szCs w:val="24"/>
        </w:rPr>
        <w:t>В процессе использования приобретённых знаний и умений в практической деятельности и повседневной жизни проявляются личностные качества, свойства и мировоззренческие установки учащихся, которые не подлежат контролю на уроке (в том числе понимание исторических причин и исторического значения событий и явлений современной жизни, использование знаний об историческом пути и традициях народов России и мира в общении с людьми другой культуры, национальной и</w:t>
      </w:r>
      <w:proofErr w:type="gramEnd"/>
      <w:r w:rsidRPr="00912642">
        <w:rPr>
          <w:rFonts w:ascii="Times New Roman" w:hAnsi="Times New Roman" w:cs="Times New Roman"/>
          <w:sz w:val="24"/>
          <w:szCs w:val="24"/>
        </w:rPr>
        <w:t xml:space="preserve"> религиозной принадлежности и др.).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Следует иметь в виду, что предметная часть результатов проверяется на уровне индивидуальной аттестации обучающегося, а личностная часть является предметом анализа и оценки массовых социологических исследований.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Личностные результаты: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осознание своей идентичности как гражданина страны, члена семьи, этнической и религиозной группы, локальной и региональной общности;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гуманистических традиций и ценностей современного общества, уважение прав и свобод человека;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понимание культурного многообразия мира, уважение к культуре своего народа и других народов, толерантность. </w:t>
      </w:r>
    </w:p>
    <w:p w:rsidR="002C44A6" w:rsidRPr="00912642" w:rsidRDefault="002C44A6" w:rsidP="00912642">
      <w:pPr>
        <w:spacing w:after="0" w:line="240" w:lineRule="auto"/>
        <w:ind w:firstLine="709"/>
        <w:jc w:val="both"/>
        <w:rPr>
          <w:rFonts w:ascii="Times New Roman" w:hAnsi="Times New Roman" w:cs="Times New Roman"/>
          <w:b/>
          <w:bCs/>
          <w:sz w:val="24"/>
          <w:szCs w:val="24"/>
        </w:rPr>
      </w:pPr>
      <w:proofErr w:type="spellStart"/>
      <w:r w:rsidRPr="00912642">
        <w:rPr>
          <w:rFonts w:ascii="Times New Roman" w:hAnsi="Times New Roman" w:cs="Times New Roman"/>
          <w:b/>
          <w:bCs/>
          <w:sz w:val="24"/>
          <w:szCs w:val="24"/>
        </w:rPr>
        <w:t>Метапредметные</w:t>
      </w:r>
      <w:proofErr w:type="spellEnd"/>
      <w:r w:rsidRPr="00912642">
        <w:rPr>
          <w:rFonts w:ascii="Times New Roman" w:hAnsi="Times New Roman" w:cs="Times New Roman"/>
          <w:b/>
          <w:bCs/>
          <w:sz w:val="24"/>
          <w:szCs w:val="24"/>
        </w:rPr>
        <w:t xml:space="preserve"> результаты: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сознательно организовывать и регулировать свою деятельность;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учебную, общественную и др.;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решать творческие задачи, представлять результаты своей деятельности в различных формах (сообщение, эссе, презентация, реферат и др.);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готовность к сотрудничеству с соучениками, коллективной работе, освоение основ межкультурного взаимодействия в школе и социальном окружении и др.;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социуме. </w:t>
      </w:r>
    </w:p>
    <w:p w:rsidR="002C44A6" w:rsidRPr="00912642" w:rsidRDefault="002C44A6"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Предметные результаты: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целостными представлениями об историческом пути человечества как необходимой основы для миропонимания и познания современного общества, истории собственной страны;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соотносить историческое время и историческое пространство, действия и поступки личностей во времени и пространстве;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умения изучать и систематизировать информацию из различных исторических и современных источников, раскрывая её социальную принадлежность и познавательную ценность, читать историческую карту и ориентироваться в ней;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расширение опыта оценочной деятельности на основе осмысления жизни и деяний личностей и народов в истории своей страны и человечества в целом;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готовность применять исторические знания для выявления и сохранения исторических и культурных памятников своей страны и мира.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всеобщей истории в единстве её содержательных (объектных) и </w:t>
      </w:r>
      <w:proofErr w:type="spellStart"/>
      <w:r w:rsidRPr="00912642">
        <w:rPr>
          <w:rFonts w:ascii="Times New Roman" w:hAnsi="Times New Roman" w:cs="Times New Roman"/>
          <w:sz w:val="24"/>
          <w:szCs w:val="24"/>
        </w:rPr>
        <w:t>деятельностных</w:t>
      </w:r>
      <w:proofErr w:type="spellEnd"/>
      <w:r w:rsidRPr="00912642">
        <w:rPr>
          <w:rFonts w:ascii="Times New Roman" w:hAnsi="Times New Roman" w:cs="Times New Roman"/>
          <w:sz w:val="24"/>
          <w:szCs w:val="24"/>
        </w:rPr>
        <w:t xml:space="preserve"> (субъектных) компонентов.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Предполагается, что в результате изучения истории в основной школе учащиеся должны овладеть следующими знаниями и умениями: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1. Знание хронологии, работа с хронологией: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указывать хронологические рамки и периоды ключевых процессов, а также даты важнейших событий всеобщей истории;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соотносить год с веком, эрой, устанавливать последовательность и длительность исторических событий.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2.  Знание исторических фактов, работа с фактами: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характеризовать место, обстоятельства, участников, этапы, особенности, результаты важнейших исторических событий;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группировать (классифицировать) факты по различным признакам и основаниям.</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3.  Работа с историческими источниками: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читать историческую карту с опорой на легенду, ориентироваться в ней, соотносить местонахождение и состояние исторического объекта в разные эпохи, века, периоды;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осуществлять  поиск  необходимой  информации  в  одном  или  нескольких  источниках  (материальных,  текстовых</w:t>
      </w:r>
      <w:proofErr w:type="gramStart"/>
      <w:r w:rsidRPr="00912642">
        <w:rPr>
          <w:rFonts w:ascii="Times New Roman" w:hAnsi="Times New Roman" w:cs="Times New Roman"/>
          <w:sz w:val="24"/>
          <w:szCs w:val="24"/>
        </w:rPr>
        <w:t>,'</w:t>
      </w:r>
      <w:proofErr w:type="gramEnd"/>
      <w:r w:rsidRPr="00912642">
        <w:rPr>
          <w:rFonts w:ascii="Times New Roman" w:hAnsi="Times New Roman" w:cs="Times New Roman"/>
          <w:sz w:val="24"/>
          <w:szCs w:val="24"/>
        </w:rPr>
        <w:t xml:space="preserve">  изобразительных  и  др.), отбирать её, группировать, обобщать;</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сравнивать данные разных источников, выявлять их сходство и различия, время и место создания.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4.  Описание (реконструкция):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последовательно строить рассказ (устно или письменно) об исторических событиях, их участниках;</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характеризовать условия и образ жизни, занятия людей, их достижения в различные исторические эпохи;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на основе текста и иллюстраций учебника, дополнительной литературы, макетов, электронных изданий, </w:t>
      </w:r>
      <w:proofErr w:type="spellStart"/>
      <w:r w:rsidRPr="00912642">
        <w:rPr>
          <w:rFonts w:ascii="Times New Roman" w:hAnsi="Times New Roman" w:cs="Times New Roman"/>
          <w:sz w:val="24"/>
          <w:szCs w:val="24"/>
        </w:rPr>
        <w:t>интернет-ресурсов</w:t>
      </w:r>
      <w:proofErr w:type="spellEnd"/>
      <w:r w:rsidRPr="00912642">
        <w:rPr>
          <w:rFonts w:ascii="Times New Roman" w:hAnsi="Times New Roman" w:cs="Times New Roman"/>
          <w:sz w:val="24"/>
          <w:szCs w:val="24"/>
        </w:rPr>
        <w:t xml:space="preserve"> и т. п. составлять описание исторических объектов, памятников.</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5. Анализ, объяснение:</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различать факт (событие) и его описание (факт источника, факт историка);</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соотносить единичные исторические факты и общие явления;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различать причину и следствие исторических событий, явлений;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выделять характерные, существенные признаки исторических событий и явлений;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раскрывать смысл, значение важнейших исторических понятий;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сравнивать исторические события и явления, определять в них общее и различия;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излагать суждения о причинах и следствиях исторических событий.</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6.  Работа с версиями, оценками: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приводить оценки исторических событий и личностей, изложенные в учебной литературе;</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определять и объяснять (аргументировать) своё отношение к наиболее значительным событиям и личностям в истории и их оценку.</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7.  Применение знаний и умений в общении, социальной среде:</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применять исторические знания для раскрытия причин и оценки сущности современных событий;</w:t>
      </w:r>
      <w:proofErr w:type="gramStart"/>
      <w:r w:rsidRPr="00912642">
        <w:rPr>
          <w:rFonts w:ascii="Times New Roman" w:hAnsi="Times New Roman" w:cs="Times New Roman"/>
          <w:sz w:val="24"/>
          <w:szCs w:val="24"/>
        </w:rPr>
        <w:t xml:space="preserve"> ,</w:t>
      </w:r>
      <w:proofErr w:type="gramEnd"/>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использовать знания об истории и культуре своего народа и других народов в общении с людьми в школе и</w:t>
      </w:r>
      <w:proofErr w:type="gramStart"/>
      <w:r w:rsidRPr="00912642">
        <w:rPr>
          <w:rFonts w:ascii="Times New Roman" w:hAnsi="Times New Roman" w:cs="Times New Roman"/>
          <w:sz w:val="24"/>
          <w:szCs w:val="24"/>
        </w:rPr>
        <w:t xml:space="preserve"> .</w:t>
      </w:r>
      <w:proofErr w:type="gramEnd"/>
      <w:r w:rsidRPr="00912642">
        <w:rPr>
          <w:rFonts w:ascii="Times New Roman" w:hAnsi="Times New Roman" w:cs="Times New Roman"/>
          <w:sz w:val="24"/>
          <w:szCs w:val="24"/>
        </w:rPr>
        <w:t>вне школьной жизни как основу диалога в поликультурной среде;</w:t>
      </w:r>
    </w:p>
    <w:p w:rsidR="002C44A6" w:rsidRPr="00857AAA" w:rsidRDefault="002C44A6" w:rsidP="00857AAA">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w:t>
      </w:r>
    </w:p>
    <w:p w:rsidR="002C44A6" w:rsidRPr="00912642" w:rsidRDefault="002C44A6" w:rsidP="00912642">
      <w:pPr>
        <w:pStyle w:val="a4"/>
        <w:spacing w:line="240" w:lineRule="auto"/>
        <w:ind w:firstLine="709"/>
        <w:outlineLvl w:val="0"/>
        <w:rPr>
          <w:b/>
          <w:bCs/>
          <w:sz w:val="24"/>
          <w:szCs w:val="24"/>
        </w:rPr>
      </w:pPr>
      <w:r w:rsidRPr="00912642">
        <w:rPr>
          <w:b/>
          <w:bCs/>
          <w:sz w:val="24"/>
          <w:szCs w:val="24"/>
        </w:rPr>
        <w:t>История Древнего мира (5 класс)</w:t>
      </w:r>
    </w:p>
    <w:p w:rsidR="002C44A6" w:rsidRPr="00912642" w:rsidRDefault="002C44A6" w:rsidP="00912642">
      <w:pPr>
        <w:pStyle w:val="a4"/>
        <w:spacing w:line="240" w:lineRule="auto"/>
        <w:ind w:firstLine="709"/>
        <w:rPr>
          <w:b/>
          <w:bCs/>
          <w:sz w:val="24"/>
          <w:szCs w:val="24"/>
        </w:rPr>
      </w:pPr>
      <w:r w:rsidRPr="00912642">
        <w:rPr>
          <w:b/>
          <w:bCs/>
          <w:sz w:val="24"/>
          <w:szCs w:val="24"/>
        </w:rPr>
        <w:t>Выпускник научится:</w:t>
      </w:r>
    </w:p>
    <w:p w:rsidR="002C44A6" w:rsidRPr="00912642" w:rsidRDefault="002C44A6" w:rsidP="00912642">
      <w:pPr>
        <w:spacing w:after="0" w:line="240" w:lineRule="auto"/>
        <w:ind w:firstLine="709"/>
        <w:jc w:val="both"/>
        <w:rPr>
          <w:rFonts w:ascii="Times New Roman" w:hAnsi="Times New Roman" w:cs="Times New Roman"/>
          <w:i/>
          <w:iCs/>
          <w:sz w:val="24"/>
          <w:szCs w:val="24"/>
        </w:rPr>
      </w:pPr>
      <w:proofErr w:type="gramStart"/>
      <w:r w:rsidRPr="00912642">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 э., н. э.);</w:t>
      </w:r>
      <w:proofErr w:type="gramEnd"/>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2C44A6" w:rsidRPr="00912642" w:rsidRDefault="002C44A6" w:rsidP="00912642">
      <w:pPr>
        <w:spacing w:after="0" w:line="240" w:lineRule="auto"/>
        <w:ind w:firstLine="709"/>
        <w:jc w:val="both"/>
        <w:rPr>
          <w:rFonts w:ascii="Times New Roman" w:hAnsi="Times New Roman" w:cs="Times New Roman"/>
          <w:i/>
          <w:iCs/>
          <w:sz w:val="24"/>
          <w:szCs w:val="24"/>
        </w:rPr>
      </w:pPr>
      <w:proofErr w:type="gramStart"/>
      <w:r w:rsidRPr="00912642">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lastRenderedPageBreak/>
        <w:t>• объяснять,</w:t>
      </w:r>
      <w:r w:rsidRPr="00912642">
        <w:rPr>
          <w:rFonts w:ascii="Times New Roman" w:hAnsi="Times New Roman" w:cs="Times New Roman"/>
          <w:b/>
          <w:bCs/>
          <w:i/>
          <w:iCs/>
          <w:sz w:val="24"/>
          <w:szCs w:val="24"/>
        </w:rPr>
        <w:t xml:space="preserve"> </w:t>
      </w:r>
      <w:r w:rsidRPr="00912642">
        <w:rPr>
          <w:rFonts w:ascii="Times New Roman" w:hAnsi="Times New Roman" w:cs="Times New Roman"/>
          <w:sz w:val="24"/>
          <w:szCs w:val="24"/>
        </w:rPr>
        <w:t>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давать оценку наиболее значительным событиям и личностям древней истории.</w:t>
      </w:r>
    </w:p>
    <w:p w:rsidR="002C44A6" w:rsidRPr="00912642" w:rsidRDefault="002C44A6" w:rsidP="00912642">
      <w:pPr>
        <w:spacing w:after="0" w:line="240" w:lineRule="auto"/>
        <w:ind w:firstLine="709"/>
        <w:jc w:val="both"/>
        <w:rPr>
          <w:rFonts w:ascii="Times New Roman" w:hAnsi="Times New Roman" w:cs="Times New Roman"/>
          <w:b/>
          <w:bCs/>
          <w:i/>
          <w:iCs/>
          <w:sz w:val="24"/>
          <w:szCs w:val="24"/>
        </w:rPr>
      </w:pPr>
      <w:r w:rsidRPr="00912642">
        <w:rPr>
          <w:rFonts w:ascii="Times New Roman" w:hAnsi="Times New Roman" w:cs="Times New Roman"/>
          <w:b/>
          <w:bCs/>
          <w:i/>
          <w:iCs/>
          <w:sz w:val="24"/>
          <w:szCs w:val="24"/>
        </w:rPr>
        <w:t>Выпускник получит возможность научиться: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давать характеристику общественного строя древних государств;</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сопоставлять свидетельства различных исторических источников, выявляя в них общее и различия;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видеть проявления влияния античного искусства в окружающей среде;</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высказывать суждения о значении и месте исторического и культурного наследия древних обществ в мировой истории.</w:t>
      </w:r>
    </w:p>
    <w:p w:rsidR="002C44A6" w:rsidRPr="00912642" w:rsidRDefault="002C44A6" w:rsidP="00912642">
      <w:pPr>
        <w:spacing w:after="0" w:line="240" w:lineRule="auto"/>
        <w:ind w:firstLine="709"/>
        <w:jc w:val="both"/>
        <w:outlineLvl w:val="0"/>
        <w:rPr>
          <w:rFonts w:ascii="Times New Roman" w:hAnsi="Times New Roman" w:cs="Times New Roman"/>
          <w:b/>
          <w:bCs/>
          <w:sz w:val="24"/>
          <w:szCs w:val="24"/>
        </w:rPr>
      </w:pPr>
      <w:r w:rsidRPr="00912642">
        <w:rPr>
          <w:rFonts w:ascii="Times New Roman" w:hAnsi="Times New Roman" w:cs="Times New Roman"/>
          <w:b/>
          <w:bCs/>
          <w:sz w:val="24"/>
          <w:szCs w:val="24"/>
        </w:rPr>
        <w:t>История Средних веков. От Древней Руси к Российскому государству (</w:t>
      </w:r>
      <w:r w:rsidRPr="00912642">
        <w:rPr>
          <w:rFonts w:ascii="Times New Roman" w:hAnsi="Times New Roman" w:cs="Times New Roman"/>
          <w:b/>
          <w:bCs/>
          <w:sz w:val="24"/>
          <w:szCs w:val="24"/>
          <w:lang w:val="en-US"/>
        </w:rPr>
        <w:t>VIII</w:t>
      </w:r>
      <w:r w:rsidRPr="00912642">
        <w:rPr>
          <w:rFonts w:ascii="Times New Roman" w:hAnsi="Times New Roman" w:cs="Times New Roman"/>
          <w:b/>
          <w:bCs/>
          <w:sz w:val="24"/>
          <w:szCs w:val="24"/>
        </w:rPr>
        <w:t>-</w:t>
      </w:r>
      <w:r w:rsidRPr="00912642">
        <w:rPr>
          <w:rFonts w:ascii="Times New Roman" w:hAnsi="Times New Roman" w:cs="Times New Roman"/>
          <w:b/>
          <w:bCs/>
          <w:sz w:val="24"/>
          <w:szCs w:val="24"/>
          <w:lang w:val="en-US"/>
        </w:rPr>
        <w:t>XV</w:t>
      </w:r>
      <w:r w:rsidRPr="00912642">
        <w:rPr>
          <w:rFonts w:ascii="Times New Roman" w:hAnsi="Times New Roman" w:cs="Times New Roman"/>
          <w:b/>
          <w:bCs/>
          <w:sz w:val="24"/>
          <w:szCs w:val="24"/>
        </w:rPr>
        <w:t xml:space="preserve"> вв.) (6 класс)</w:t>
      </w:r>
    </w:p>
    <w:p w:rsidR="002C44A6" w:rsidRPr="00912642" w:rsidRDefault="002C44A6" w:rsidP="00912642">
      <w:pPr>
        <w:pStyle w:val="a4"/>
        <w:spacing w:line="240" w:lineRule="auto"/>
        <w:ind w:firstLine="709"/>
        <w:rPr>
          <w:b/>
          <w:bCs/>
          <w:sz w:val="24"/>
          <w:szCs w:val="24"/>
        </w:rPr>
      </w:pPr>
      <w:r w:rsidRPr="00912642">
        <w:rPr>
          <w:b/>
          <w:bCs/>
          <w:sz w:val="24"/>
          <w:szCs w:val="24"/>
        </w:rPr>
        <w:t>Выпускник научится: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912642">
        <w:rPr>
          <w:rFonts w:ascii="Times New Roman" w:hAnsi="Times New Roman" w:cs="Times New Roman"/>
          <w:sz w:val="24"/>
          <w:szCs w:val="24"/>
        </w:rPr>
        <w:t>рств в Ср</w:t>
      </w:r>
      <w:proofErr w:type="gramEnd"/>
      <w:r w:rsidRPr="00912642">
        <w:rPr>
          <w:rFonts w:ascii="Times New Roman" w:hAnsi="Times New Roman" w:cs="Times New Roman"/>
          <w:sz w:val="24"/>
          <w:szCs w:val="24"/>
        </w:rPr>
        <w:t>едние века, о направлениях крупнейших передвижений людей — походов, завоеваний, колонизаций и др.;</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проводить поиск информации в исторических текстах, материальных исторических памятниках Средневековья;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объяснять причины и следствия ключевых событий отечественной и всеобщей истории Средних веков;</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давать оценку событиям и личностям отечественной и всеобщей истории Средних веков.</w:t>
      </w:r>
    </w:p>
    <w:p w:rsidR="002C44A6" w:rsidRPr="00912642" w:rsidRDefault="002C44A6" w:rsidP="00912642">
      <w:pPr>
        <w:spacing w:after="0" w:line="240" w:lineRule="auto"/>
        <w:ind w:firstLine="709"/>
        <w:jc w:val="both"/>
        <w:rPr>
          <w:rFonts w:ascii="Times New Roman" w:hAnsi="Times New Roman" w:cs="Times New Roman"/>
          <w:b/>
          <w:bCs/>
          <w:i/>
          <w:iCs/>
          <w:sz w:val="24"/>
          <w:szCs w:val="24"/>
        </w:rPr>
      </w:pPr>
      <w:r w:rsidRPr="00912642">
        <w:rPr>
          <w:rFonts w:ascii="Times New Roman" w:hAnsi="Times New Roman" w:cs="Times New Roman"/>
          <w:b/>
          <w:bCs/>
          <w:i/>
          <w:iCs/>
          <w:sz w:val="24"/>
          <w:szCs w:val="24"/>
        </w:rPr>
        <w:t>Выпускник получит возможность научиться: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давать сопоставительную характеристику политического устройства госуда</w:t>
      </w:r>
      <w:proofErr w:type="gramStart"/>
      <w:r w:rsidRPr="00912642">
        <w:rPr>
          <w:rFonts w:ascii="Times New Roman" w:hAnsi="Times New Roman" w:cs="Times New Roman"/>
          <w:i/>
          <w:iCs/>
          <w:sz w:val="24"/>
          <w:szCs w:val="24"/>
        </w:rPr>
        <w:t>рств Ср</w:t>
      </w:r>
      <w:proofErr w:type="gramEnd"/>
      <w:r w:rsidRPr="00912642">
        <w:rPr>
          <w:rFonts w:ascii="Times New Roman" w:hAnsi="Times New Roman" w:cs="Times New Roman"/>
          <w:i/>
          <w:iCs/>
          <w:sz w:val="24"/>
          <w:szCs w:val="24"/>
        </w:rPr>
        <w:t>едневековья (Русь, Запад, Восток);</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сравнивать свидетельства различных исторических источников, выявляя в них общее и различия;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2C44A6" w:rsidRPr="00912642" w:rsidRDefault="002C44A6" w:rsidP="00912642">
      <w:pPr>
        <w:spacing w:after="0" w:line="240" w:lineRule="auto"/>
        <w:ind w:firstLine="709"/>
        <w:jc w:val="both"/>
        <w:outlineLvl w:val="0"/>
        <w:rPr>
          <w:rFonts w:ascii="Times New Roman" w:hAnsi="Times New Roman" w:cs="Times New Roman"/>
          <w:b/>
          <w:bCs/>
          <w:sz w:val="24"/>
          <w:szCs w:val="24"/>
        </w:rPr>
      </w:pPr>
      <w:r w:rsidRPr="00912642">
        <w:rPr>
          <w:rFonts w:ascii="Times New Roman" w:hAnsi="Times New Roman" w:cs="Times New Roman"/>
          <w:b/>
          <w:bCs/>
          <w:sz w:val="24"/>
          <w:szCs w:val="24"/>
        </w:rPr>
        <w:t xml:space="preserve">История Нового времени. Россия в </w:t>
      </w:r>
      <w:r w:rsidRPr="00912642">
        <w:rPr>
          <w:rFonts w:ascii="Times New Roman" w:hAnsi="Times New Roman" w:cs="Times New Roman"/>
          <w:b/>
          <w:bCs/>
          <w:sz w:val="24"/>
          <w:szCs w:val="24"/>
          <w:lang w:val="en-US"/>
        </w:rPr>
        <w:t>XVI</w:t>
      </w:r>
      <w:r w:rsidRPr="00912642">
        <w:rPr>
          <w:rFonts w:ascii="Times New Roman" w:hAnsi="Times New Roman" w:cs="Times New Roman"/>
          <w:b/>
          <w:bCs/>
          <w:sz w:val="24"/>
          <w:szCs w:val="24"/>
        </w:rPr>
        <w:t>-</w:t>
      </w:r>
      <w:r w:rsidRPr="00912642">
        <w:rPr>
          <w:rFonts w:ascii="Times New Roman" w:hAnsi="Times New Roman" w:cs="Times New Roman"/>
          <w:b/>
          <w:bCs/>
          <w:sz w:val="24"/>
          <w:szCs w:val="24"/>
          <w:lang w:val="en-US"/>
        </w:rPr>
        <w:t>XIX</w:t>
      </w:r>
      <w:r w:rsidRPr="00912642">
        <w:rPr>
          <w:rFonts w:ascii="Times New Roman" w:hAnsi="Times New Roman" w:cs="Times New Roman"/>
          <w:b/>
          <w:bCs/>
          <w:sz w:val="24"/>
          <w:szCs w:val="24"/>
        </w:rPr>
        <w:t xml:space="preserve"> веках (7-9 класс)</w:t>
      </w:r>
    </w:p>
    <w:p w:rsidR="002C44A6" w:rsidRPr="00912642" w:rsidRDefault="002C44A6" w:rsidP="00912642">
      <w:pPr>
        <w:pStyle w:val="a4"/>
        <w:spacing w:line="240" w:lineRule="auto"/>
        <w:ind w:firstLine="709"/>
        <w:rPr>
          <w:b/>
          <w:bCs/>
          <w:sz w:val="24"/>
          <w:szCs w:val="24"/>
        </w:rPr>
      </w:pPr>
      <w:r w:rsidRPr="00912642">
        <w:rPr>
          <w:b/>
          <w:bCs/>
          <w:sz w:val="24"/>
          <w:szCs w:val="24"/>
        </w:rPr>
        <w:t>Выпускник научится: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анализировать информацию различных источников по отечественной и всеобщей истории Нового времени; </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объяснять</w:t>
      </w:r>
      <w:r w:rsidRPr="00912642">
        <w:rPr>
          <w:rFonts w:ascii="Times New Roman" w:hAnsi="Times New Roman" w:cs="Times New Roman"/>
          <w:b/>
          <w:bCs/>
          <w:i/>
          <w:iCs/>
          <w:sz w:val="24"/>
          <w:szCs w:val="24"/>
        </w:rPr>
        <w:t xml:space="preserve"> </w:t>
      </w:r>
      <w:r w:rsidRPr="00912642">
        <w:rPr>
          <w:rFonts w:ascii="Times New Roman" w:hAnsi="Times New Roman" w:cs="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сопоставлять</w:t>
      </w:r>
      <w:r w:rsidRPr="00912642">
        <w:rPr>
          <w:rFonts w:ascii="Times New Roman" w:hAnsi="Times New Roman" w:cs="Times New Roman"/>
          <w:b/>
          <w:bCs/>
          <w:i/>
          <w:iCs/>
          <w:sz w:val="24"/>
          <w:szCs w:val="24"/>
        </w:rPr>
        <w:t xml:space="preserve"> </w:t>
      </w:r>
      <w:r w:rsidRPr="00912642">
        <w:rPr>
          <w:rFonts w:ascii="Times New Roman" w:hAnsi="Times New Roman" w:cs="Times New Roman"/>
          <w:sz w:val="24"/>
          <w:szCs w:val="24"/>
        </w:rPr>
        <w:t>развитие России и других стран в Новое время, сравнивать исторические ситуации и события;</w:t>
      </w:r>
    </w:p>
    <w:p w:rsidR="002C44A6" w:rsidRPr="00912642" w:rsidRDefault="002C44A6"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давать оценку событиям и личностям отечественной и всеобщей истории Нового времени.</w:t>
      </w:r>
    </w:p>
    <w:p w:rsidR="002C44A6" w:rsidRPr="00912642" w:rsidRDefault="002C44A6" w:rsidP="00912642">
      <w:pPr>
        <w:spacing w:after="0" w:line="240" w:lineRule="auto"/>
        <w:ind w:firstLine="709"/>
        <w:jc w:val="both"/>
        <w:rPr>
          <w:rFonts w:ascii="Times New Roman" w:hAnsi="Times New Roman" w:cs="Times New Roman"/>
          <w:b/>
          <w:bCs/>
          <w:i/>
          <w:iCs/>
          <w:sz w:val="24"/>
          <w:szCs w:val="24"/>
        </w:rPr>
      </w:pPr>
      <w:r w:rsidRPr="00912642">
        <w:rPr>
          <w:rFonts w:ascii="Times New Roman" w:hAnsi="Times New Roman" w:cs="Times New Roman"/>
          <w:b/>
          <w:bCs/>
          <w:i/>
          <w:iCs/>
          <w:sz w:val="24"/>
          <w:szCs w:val="24"/>
        </w:rPr>
        <w:t>Выпускник получит возможность научиться: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2C44A6" w:rsidRPr="00912642" w:rsidRDefault="002C44A6"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 xml:space="preserve">сравнивать развитие России и других стран в Новое время, объяснять, в чём заключались общие черты и особенности; </w:t>
      </w:r>
    </w:p>
    <w:p w:rsidR="002C44A6" w:rsidRPr="000A6E19" w:rsidRDefault="002C44A6" w:rsidP="000A6E19">
      <w:pPr>
        <w:spacing w:after="0" w:line="240" w:lineRule="auto"/>
        <w:ind w:firstLine="709"/>
        <w:jc w:val="both"/>
        <w:rPr>
          <w:rFonts w:ascii="Times New Roman" w:hAnsi="Times New Roman" w:cs="Times New Roman"/>
          <w:b/>
          <w:bCs/>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2C44A6" w:rsidRDefault="002C44A6" w:rsidP="000A6E19">
      <w:pPr>
        <w:pStyle w:val="ad"/>
        <w:spacing w:before="0" w:beforeAutospacing="0" w:after="0" w:afterAutospacing="0"/>
        <w:ind w:firstLine="709"/>
        <w:jc w:val="center"/>
        <w:rPr>
          <w:b/>
          <w:bCs/>
          <w:color w:val="000000"/>
          <w:lang w:val="tt-RU"/>
        </w:rPr>
      </w:pPr>
    </w:p>
    <w:p w:rsidR="002C44A6" w:rsidRDefault="002C44A6" w:rsidP="000A6E19">
      <w:pPr>
        <w:pStyle w:val="ad"/>
        <w:spacing w:before="0" w:beforeAutospacing="0" w:after="0" w:afterAutospacing="0"/>
        <w:ind w:firstLine="709"/>
        <w:jc w:val="center"/>
        <w:rPr>
          <w:b/>
          <w:bCs/>
          <w:color w:val="000000"/>
          <w:lang w:val="tt-RU"/>
        </w:rPr>
      </w:pPr>
    </w:p>
    <w:p w:rsidR="002C44A6" w:rsidRPr="008E6921" w:rsidRDefault="002C44A6" w:rsidP="008E6921">
      <w:pPr>
        <w:pStyle w:val="ad"/>
        <w:spacing w:before="0" w:beforeAutospacing="0" w:after="0" w:afterAutospacing="0"/>
        <w:ind w:firstLine="709"/>
        <w:jc w:val="center"/>
        <w:rPr>
          <w:b/>
          <w:bCs/>
          <w:color w:val="000000"/>
        </w:rPr>
      </w:pPr>
      <w:r w:rsidRPr="000C3C94">
        <w:rPr>
          <w:b/>
          <w:bCs/>
          <w:color w:val="000000"/>
        </w:rPr>
        <w:t xml:space="preserve">Содержание курса для </w:t>
      </w:r>
      <w:r>
        <w:rPr>
          <w:b/>
          <w:bCs/>
          <w:color w:val="000000"/>
        </w:rPr>
        <w:t>7</w:t>
      </w:r>
      <w:r w:rsidRPr="000C3C94">
        <w:rPr>
          <w:b/>
          <w:bCs/>
          <w:color w:val="000000"/>
        </w:rPr>
        <w:t xml:space="preserve"> класса</w:t>
      </w:r>
    </w:p>
    <w:p w:rsidR="002C44A6" w:rsidRPr="008E6921" w:rsidRDefault="002C44A6" w:rsidP="008E6921">
      <w:pPr>
        <w:shd w:val="clear" w:color="auto" w:fill="FFFFFF"/>
        <w:spacing w:after="0" w:line="240" w:lineRule="auto"/>
        <w:ind w:firstLine="709"/>
        <w:jc w:val="center"/>
        <w:rPr>
          <w:rFonts w:ascii="Times New Roman" w:hAnsi="Times New Roman" w:cs="Times New Roman"/>
          <w:b/>
          <w:bCs/>
          <w:sz w:val="24"/>
          <w:szCs w:val="24"/>
        </w:rPr>
      </w:pPr>
      <w:r w:rsidRPr="008E6921">
        <w:rPr>
          <w:rFonts w:ascii="Times New Roman" w:hAnsi="Times New Roman" w:cs="Times New Roman"/>
          <w:b/>
          <w:bCs/>
          <w:sz w:val="24"/>
          <w:szCs w:val="24"/>
        </w:rPr>
        <w:t>История Нового времени</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 xml:space="preserve">Новое время: понятие и хронологические рамки. </w:t>
      </w:r>
    </w:p>
    <w:p w:rsidR="002C44A6" w:rsidRPr="008E6921" w:rsidRDefault="002C44A6" w:rsidP="008E6921">
      <w:pPr>
        <w:shd w:val="clear" w:color="auto" w:fill="FFFFFF"/>
        <w:spacing w:after="0" w:line="240" w:lineRule="auto"/>
        <w:ind w:firstLine="709"/>
        <w:jc w:val="both"/>
        <w:rPr>
          <w:rFonts w:ascii="Times New Roman" w:hAnsi="Times New Roman" w:cs="Times New Roman"/>
          <w:b/>
          <w:bCs/>
          <w:sz w:val="24"/>
          <w:szCs w:val="24"/>
        </w:rPr>
      </w:pPr>
      <w:r w:rsidRPr="008E6921">
        <w:rPr>
          <w:rFonts w:ascii="Times New Roman" w:hAnsi="Times New Roman" w:cs="Times New Roman"/>
          <w:b/>
          <w:bCs/>
          <w:sz w:val="24"/>
          <w:szCs w:val="24"/>
        </w:rPr>
        <w:t>Европа в конце Х</w:t>
      </w:r>
      <w:proofErr w:type="gramStart"/>
      <w:r w:rsidRPr="008E6921">
        <w:rPr>
          <w:rFonts w:ascii="Times New Roman" w:hAnsi="Times New Roman" w:cs="Times New Roman"/>
          <w:b/>
          <w:bCs/>
          <w:sz w:val="24"/>
          <w:szCs w:val="24"/>
        </w:rPr>
        <w:t>V</w:t>
      </w:r>
      <w:proofErr w:type="gramEnd"/>
      <w:r w:rsidRPr="008E6921">
        <w:rPr>
          <w:rFonts w:ascii="Times New Roman" w:hAnsi="Times New Roman" w:cs="Times New Roman"/>
          <w:b/>
          <w:bCs/>
          <w:sz w:val="24"/>
          <w:szCs w:val="24"/>
        </w:rPr>
        <w:t xml:space="preserve"> — начале XVII 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lastRenderedPageBreak/>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Нидерландская революция: цели, участники, формы борьбы. Итоги и значение революции.</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Страны Европы и Северной Америки в середине XVII—ХVIII 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«отцы-основатели».</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8E6921">
        <w:rPr>
          <w:rFonts w:ascii="Times New Roman" w:hAnsi="Times New Roman" w:cs="Times New Roman"/>
          <w:i/>
          <w:iCs/>
          <w:sz w:val="24"/>
          <w:szCs w:val="24"/>
        </w:rPr>
        <w:t>Программные и государственные документы. Революционные войны.</w:t>
      </w:r>
      <w:r w:rsidRPr="008E6921">
        <w:rPr>
          <w:rFonts w:ascii="Times New Roman" w:hAnsi="Times New Roman" w:cs="Times New Roman"/>
          <w:sz w:val="24"/>
          <w:szCs w:val="24"/>
        </w:rPr>
        <w:t xml:space="preserve"> Итоги и значение революции.</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 xml:space="preserve">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8E6921">
        <w:rPr>
          <w:rFonts w:ascii="Times New Roman" w:hAnsi="Times New Roman" w:cs="Times New Roman"/>
          <w:sz w:val="24"/>
          <w:szCs w:val="24"/>
        </w:rPr>
        <w:t>Посполитой</w:t>
      </w:r>
      <w:proofErr w:type="spellEnd"/>
      <w:r w:rsidRPr="008E6921">
        <w:rPr>
          <w:rFonts w:ascii="Times New Roman" w:hAnsi="Times New Roman" w:cs="Times New Roman"/>
          <w:sz w:val="24"/>
          <w:szCs w:val="24"/>
        </w:rPr>
        <w:t>. Колониальные захваты европейских держав.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Страны Востока в XVI—XVIII вв.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8E6921">
        <w:rPr>
          <w:rFonts w:ascii="Times New Roman" w:hAnsi="Times New Roman" w:cs="Times New Roman"/>
          <w:i/>
          <w:iCs/>
          <w:sz w:val="24"/>
          <w:szCs w:val="24"/>
        </w:rPr>
        <w:t xml:space="preserve">Образование централизованного государства и установление </w:t>
      </w:r>
      <w:proofErr w:type="spellStart"/>
      <w:r w:rsidRPr="008E6921">
        <w:rPr>
          <w:rFonts w:ascii="Times New Roman" w:hAnsi="Times New Roman" w:cs="Times New Roman"/>
          <w:i/>
          <w:iCs/>
          <w:sz w:val="24"/>
          <w:szCs w:val="24"/>
        </w:rPr>
        <w:t>сегуната</w:t>
      </w:r>
      <w:proofErr w:type="spellEnd"/>
      <w:r w:rsidRPr="008E6921">
        <w:rPr>
          <w:rFonts w:ascii="Times New Roman" w:hAnsi="Times New Roman" w:cs="Times New Roman"/>
          <w:i/>
          <w:iCs/>
          <w:sz w:val="24"/>
          <w:szCs w:val="24"/>
        </w:rPr>
        <w:t xml:space="preserve"> </w:t>
      </w:r>
      <w:proofErr w:type="spellStart"/>
      <w:r w:rsidRPr="008E6921">
        <w:rPr>
          <w:rFonts w:ascii="Times New Roman" w:hAnsi="Times New Roman" w:cs="Times New Roman"/>
          <w:i/>
          <w:iCs/>
          <w:sz w:val="24"/>
          <w:szCs w:val="24"/>
        </w:rPr>
        <w:t>Токугава</w:t>
      </w:r>
      <w:proofErr w:type="spellEnd"/>
      <w:r w:rsidRPr="008E6921">
        <w:rPr>
          <w:rFonts w:ascii="Times New Roman" w:hAnsi="Times New Roman" w:cs="Times New Roman"/>
          <w:i/>
          <w:iCs/>
          <w:sz w:val="24"/>
          <w:szCs w:val="24"/>
        </w:rPr>
        <w:t xml:space="preserve"> в Японии.</w:t>
      </w:r>
    </w:p>
    <w:p w:rsidR="002C44A6" w:rsidRPr="00DB43AD" w:rsidRDefault="002C44A6" w:rsidP="00DC7B76">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История России</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Россия в XVI – XVII вв.: от великого княжества к царству. Россия в XVI веке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DB43AD">
        <w:rPr>
          <w:rFonts w:ascii="Times New Roman" w:hAnsi="Times New Roman" w:cs="Times New Roman"/>
          <w:i/>
          <w:iCs/>
          <w:sz w:val="24"/>
          <w:szCs w:val="24"/>
        </w:rPr>
        <w:t>«Малая дума».</w:t>
      </w:r>
      <w:r w:rsidRPr="00DB43AD">
        <w:rPr>
          <w:rFonts w:ascii="Times New Roman" w:hAnsi="Times New Roman" w:cs="Times New Roman"/>
          <w:sz w:val="24"/>
          <w:szCs w:val="24"/>
        </w:rPr>
        <w:t xml:space="preserve"> Местничество. Местное управление: наместники и волостели, система кормлений. Государство и церковь.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Регентство Елены Глинской. Сопротивление удельных князей великокняжеской власти. </w:t>
      </w:r>
      <w:r w:rsidRPr="00DB43AD">
        <w:rPr>
          <w:rFonts w:ascii="Times New Roman" w:hAnsi="Times New Roman" w:cs="Times New Roman"/>
          <w:i/>
          <w:iCs/>
          <w:sz w:val="24"/>
          <w:szCs w:val="24"/>
        </w:rPr>
        <w:t>Мятеж князя Андрея Старицкого.</w:t>
      </w:r>
      <w:r w:rsidRPr="00DB43AD">
        <w:rPr>
          <w:rFonts w:ascii="Times New Roman" w:hAnsi="Times New Roman" w:cs="Times New Roman"/>
          <w:sz w:val="24"/>
          <w:szCs w:val="24"/>
        </w:rPr>
        <w:t xml:space="preserve"> Унификация денежной системы. </w:t>
      </w:r>
      <w:r w:rsidRPr="00DB43AD">
        <w:rPr>
          <w:rFonts w:ascii="Times New Roman" w:hAnsi="Times New Roman" w:cs="Times New Roman"/>
          <w:i/>
          <w:iCs/>
          <w:sz w:val="24"/>
          <w:szCs w:val="24"/>
        </w:rPr>
        <w:t>Стародубская война с Польшей и Литвой.</w:t>
      </w:r>
      <w:r w:rsidRPr="00DB43AD">
        <w:rPr>
          <w:rFonts w:ascii="Times New Roman" w:hAnsi="Times New Roman" w:cs="Times New Roman"/>
          <w:sz w:val="24"/>
          <w:szCs w:val="24"/>
        </w:rPr>
        <w:t xml:space="preserve">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DB43AD">
        <w:rPr>
          <w:rFonts w:ascii="Times New Roman" w:hAnsi="Times New Roman" w:cs="Times New Roman"/>
          <w:i/>
          <w:iCs/>
          <w:sz w:val="24"/>
          <w:szCs w:val="24"/>
        </w:rPr>
        <w:t xml:space="preserve">Ереси Матвея </w:t>
      </w:r>
      <w:proofErr w:type="spellStart"/>
      <w:r w:rsidRPr="00DB43AD">
        <w:rPr>
          <w:rFonts w:ascii="Times New Roman" w:hAnsi="Times New Roman" w:cs="Times New Roman"/>
          <w:i/>
          <w:iCs/>
          <w:sz w:val="24"/>
          <w:szCs w:val="24"/>
        </w:rPr>
        <w:t>Башкина</w:t>
      </w:r>
      <w:proofErr w:type="spellEnd"/>
      <w:r w:rsidRPr="00DB43AD">
        <w:rPr>
          <w:rFonts w:ascii="Times New Roman" w:hAnsi="Times New Roman" w:cs="Times New Roman"/>
          <w:i/>
          <w:iCs/>
          <w:sz w:val="24"/>
          <w:szCs w:val="24"/>
        </w:rPr>
        <w:t xml:space="preserve"> и Феодосия Косого.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lastRenderedPageBreak/>
        <w:t xml:space="preserve">Принятие Иваном IV царского титула. Реформы середины XVI в. «Избранная рада»: ее состав и значение. Появление Земских соборов: </w:t>
      </w:r>
      <w:r w:rsidRPr="00DB43AD">
        <w:rPr>
          <w:rFonts w:ascii="Times New Roman" w:hAnsi="Times New Roman" w:cs="Times New Roman"/>
          <w:i/>
          <w:iCs/>
          <w:sz w:val="24"/>
          <w:szCs w:val="24"/>
        </w:rPr>
        <w:t>дискуссии о характере народного представительства.</w:t>
      </w:r>
      <w:r w:rsidRPr="00DB43AD">
        <w:rPr>
          <w:rFonts w:ascii="Times New Roman" w:hAnsi="Times New Roman" w:cs="Times New Roman"/>
          <w:sz w:val="24"/>
          <w:szCs w:val="24"/>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rsidRPr="00DB43AD">
        <w:rPr>
          <w:rFonts w:ascii="Times New Roman" w:hAnsi="Times New Roman" w:cs="Times New Roman"/>
          <w:sz w:val="24"/>
          <w:szCs w:val="24"/>
        </w:rPr>
        <w:t>Девлет-Гирея</w:t>
      </w:r>
      <w:proofErr w:type="spellEnd"/>
      <w:r w:rsidRPr="00DB43AD">
        <w:rPr>
          <w:rFonts w:ascii="Times New Roman" w:hAnsi="Times New Roman" w:cs="Times New Roman"/>
          <w:sz w:val="24"/>
          <w:szCs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Социальная структура российского общества. Дворянство. </w:t>
      </w:r>
      <w:r w:rsidRPr="00DB43AD">
        <w:rPr>
          <w:rFonts w:ascii="Times New Roman" w:hAnsi="Times New Roman" w:cs="Times New Roman"/>
          <w:i/>
          <w:iCs/>
          <w:sz w:val="24"/>
          <w:szCs w:val="24"/>
        </w:rPr>
        <w:t>Служилые и неслужилые люди. Формирование Государева двора и «служилых городов».</w:t>
      </w:r>
      <w:r w:rsidRPr="00DB43AD">
        <w:rPr>
          <w:rFonts w:ascii="Times New Roman" w:hAnsi="Times New Roman" w:cs="Times New Roman"/>
          <w:sz w:val="24"/>
          <w:szCs w:val="24"/>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Многонациональный состав населения Русского государства. </w:t>
      </w:r>
      <w:r w:rsidRPr="00DB43AD">
        <w:rPr>
          <w:rFonts w:ascii="Times New Roman" w:hAnsi="Times New Roman" w:cs="Times New Roman"/>
          <w:i/>
          <w:iCs/>
          <w:sz w:val="24"/>
          <w:szCs w:val="24"/>
        </w:rPr>
        <w:t>Финно-угорские народы</w:t>
      </w:r>
      <w:r w:rsidRPr="00DB43AD">
        <w:rPr>
          <w:rFonts w:ascii="Times New Roman" w:hAnsi="Times New Roman" w:cs="Times New Roman"/>
          <w:sz w:val="24"/>
          <w:szCs w:val="24"/>
        </w:rPr>
        <w:t xml:space="preserve">. Народы Поволжья после присоединения к России. </w:t>
      </w:r>
      <w:r w:rsidRPr="00DB43AD">
        <w:rPr>
          <w:rFonts w:ascii="Times New Roman" w:hAnsi="Times New Roman" w:cs="Times New Roman"/>
          <w:i/>
          <w:iCs/>
          <w:sz w:val="24"/>
          <w:szCs w:val="24"/>
        </w:rPr>
        <w:t>Служилые татары.</w:t>
      </w:r>
      <w:r w:rsidRPr="00DB43AD">
        <w:rPr>
          <w:rFonts w:ascii="Times New Roman" w:hAnsi="Times New Roman" w:cs="Times New Roman"/>
          <w:sz w:val="24"/>
          <w:szCs w:val="24"/>
        </w:rPr>
        <w:t xml:space="preserve"> </w:t>
      </w:r>
      <w:r w:rsidRPr="00DB43AD">
        <w:rPr>
          <w:rFonts w:ascii="Times New Roman" w:hAnsi="Times New Roman" w:cs="Times New Roman"/>
          <w:i/>
          <w:iCs/>
          <w:sz w:val="24"/>
          <w:szCs w:val="24"/>
        </w:rPr>
        <w:t>Выходцы из стран Европы на государевой службе.</w:t>
      </w:r>
      <w:r w:rsidRPr="00DB43AD">
        <w:rPr>
          <w:rFonts w:ascii="Times New Roman" w:hAnsi="Times New Roman" w:cs="Times New Roman"/>
          <w:sz w:val="24"/>
          <w:szCs w:val="24"/>
        </w:rPr>
        <w:t xml:space="preserve"> </w:t>
      </w:r>
      <w:r w:rsidRPr="00DB43AD">
        <w:rPr>
          <w:rFonts w:ascii="Times New Roman" w:hAnsi="Times New Roman" w:cs="Times New Roman"/>
          <w:i/>
          <w:iCs/>
          <w:sz w:val="24"/>
          <w:szCs w:val="24"/>
        </w:rPr>
        <w:t>Сосуществование религий в Российском государстве.</w:t>
      </w:r>
      <w:r w:rsidRPr="00DB43AD">
        <w:rPr>
          <w:rFonts w:ascii="Times New Roman" w:hAnsi="Times New Roman" w:cs="Times New Roman"/>
          <w:sz w:val="24"/>
          <w:szCs w:val="24"/>
        </w:rPr>
        <w:t xml:space="preserve"> Русская Православная церковь. </w:t>
      </w:r>
      <w:r w:rsidRPr="00DB43AD">
        <w:rPr>
          <w:rFonts w:ascii="Times New Roman" w:hAnsi="Times New Roman" w:cs="Times New Roman"/>
          <w:i/>
          <w:iCs/>
          <w:sz w:val="24"/>
          <w:szCs w:val="24"/>
        </w:rPr>
        <w:t>Мусульманское духовенство.</w:t>
      </w:r>
      <w:r w:rsidRPr="00DB43AD">
        <w:rPr>
          <w:rFonts w:ascii="Times New Roman" w:hAnsi="Times New Roman" w:cs="Times New Roman"/>
          <w:sz w:val="24"/>
          <w:szCs w:val="24"/>
        </w:rPr>
        <w:t xml:space="preserve">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Россия в конце XVI в. Опричнина, дискуссия о ее причинах и характере. Опричный террор. Разгром Новгорода и Пскова. </w:t>
      </w:r>
      <w:r w:rsidRPr="00DB43AD">
        <w:rPr>
          <w:rFonts w:ascii="Times New Roman" w:hAnsi="Times New Roman" w:cs="Times New Roman"/>
          <w:i/>
          <w:iCs/>
          <w:sz w:val="24"/>
          <w:szCs w:val="24"/>
        </w:rPr>
        <w:t xml:space="preserve">Московские казни 1570 г. </w:t>
      </w:r>
      <w:r w:rsidRPr="00DB43AD">
        <w:rPr>
          <w:rFonts w:ascii="Times New Roman" w:hAnsi="Times New Roman" w:cs="Times New Roman"/>
          <w:sz w:val="24"/>
          <w:szCs w:val="24"/>
        </w:rPr>
        <w:t xml:space="preserve">Результаты и последствия опричнины. Противоречивость личности Ивана Грозного и проводимых им преобразований. Цена реформ.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Царь Федор Иванович. Борьба за власть в боярском окружении. Правление Бориса Годунова. Учреждение патриаршества. </w:t>
      </w:r>
      <w:proofErr w:type="spellStart"/>
      <w:r w:rsidRPr="00DB43AD">
        <w:rPr>
          <w:rFonts w:ascii="Times New Roman" w:hAnsi="Times New Roman" w:cs="Times New Roman"/>
          <w:i/>
          <w:iCs/>
          <w:sz w:val="24"/>
          <w:szCs w:val="24"/>
        </w:rPr>
        <w:t>Тявзинский</w:t>
      </w:r>
      <w:proofErr w:type="spellEnd"/>
      <w:r w:rsidRPr="00DB43AD">
        <w:rPr>
          <w:rFonts w:ascii="Times New Roman" w:hAnsi="Times New Roman" w:cs="Times New Roman"/>
          <w:i/>
          <w:iCs/>
          <w:sz w:val="24"/>
          <w:szCs w:val="24"/>
        </w:rPr>
        <w:t xml:space="preserve"> мирный договор со Швецией:</w:t>
      </w:r>
      <w:r w:rsidRPr="00DB43AD">
        <w:rPr>
          <w:rFonts w:ascii="Times New Roman" w:hAnsi="Times New Roman" w:cs="Times New Roman"/>
          <w:sz w:val="24"/>
          <w:szCs w:val="24"/>
        </w:rPr>
        <w:t xml:space="preserve"> </w:t>
      </w:r>
      <w:r w:rsidRPr="00DB43AD">
        <w:rPr>
          <w:rFonts w:ascii="Times New Roman" w:hAnsi="Times New Roman" w:cs="Times New Roman"/>
          <w:i/>
          <w:iCs/>
          <w:sz w:val="24"/>
          <w:szCs w:val="24"/>
        </w:rPr>
        <w:t>восстановление позиций России в Прибалтике.</w:t>
      </w:r>
      <w:r w:rsidRPr="00DB43AD">
        <w:rPr>
          <w:rFonts w:ascii="Times New Roman" w:hAnsi="Times New Roman" w:cs="Times New Roman"/>
          <w:sz w:val="24"/>
          <w:szCs w:val="24"/>
        </w:rPr>
        <w:t xml:space="preserve"> Противостояние с Крымским ханством. </w:t>
      </w:r>
      <w:r w:rsidRPr="00DB43AD">
        <w:rPr>
          <w:rFonts w:ascii="Times New Roman" w:hAnsi="Times New Roman" w:cs="Times New Roman"/>
          <w:i/>
          <w:iCs/>
          <w:sz w:val="24"/>
          <w:szCs w:val="24"/>
        </w:rPr>
        <w:t>Отражение набега Гази-</w:t>
      </w:r>
      <w:proofErr w:type="spellStart"/>
      <w:r w:rsidRPr="00DB43AD">
        <w:rPr>
          <w:rFonts w:ascii="Times New Roman" w:hAnsi="Times New Roman" w:cs="Times New Roman"/>
          <w:i/>
          <w:iCs/>
          <w:sz w:val="24"/>
          <w:szCs w:val="24"/>
        </w:rPr>
        <w:t>Гирея</w:t>
      </w:r>
      <w:proofErr w:type="spellEnd"/>
      <w:r w:rsidRPr="00DB43AD">
        <w:rPr>
          <w:rFonts w:ascii="Times New Roman" w:hAnsi="Times New Roman" w:cs="Times New Roman"/>
          <w:i/>
          <w:iCs/>
          <w:sz w:val="24"/>
          <w:szCs w:val="24"/>
        </w:rPr>
        <w:t xml:space="preserve"> в 1591 г.</w:t>
      </w:r>
      <w:r w:rsidRPr="00DB43AD">
        <w:rPr>
          <w:rFonts w:ascii="Times New Roman" w:hAnsi="Times New Roman" w:cs="Times New Roman"/>
          <w:sz w:val="24"/>
          <w:szCs w:val="24"/>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Смута в России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Династический кризис. Земский собор 1598 г. и избрание на царство Бориса Годунова. Политика Бориса Годунова, </w:t>
      </w:r>
      <w:r w:rsidRPr="00DB43AD">
        <w:rPr>
          <w:rFonts w:ascii="Times New Roman" w:hAnsi="Times New Roman" w:cs="Times New Roman"/>
          <w:i/>
          <w:iCs/>
          <w:sz w:val="24"/>
          <w:szCs w:val="24"/>
        </w:rPr>
        <w:t xml:space="preserve">в </w:t>
      </w:r>
      <w:proofErr w:type="spellStart"/>
      <w:r w:rsidRPr="00DB43AD">
        <w:rPr>
          <w:rFonts w:ascii="Times New Roman" w:hAnsi="Times New Roman" w:cs="Times New Roman"/>
          <w:i/>
          <w:iCs/>
          <w:sz w:val="24"/>
          <w:szCs w:val="24"/>
        </w:rPr>
        <w:t>т.ч</w:t>
      </w:r>
      <w:proofErr w:type="spellEnd"/>
      <w:r w:rsidRPr="00DB43AD">
        <w:rPr>
          <w:rFonts w:ascii="Times New Roman" w:hAnsi="Times New Roman" w:cs="Times New Roman"/>
          <w:i/>
          <w:iCs/>
          <w:sz w:val="24"/>
          <w:szCs w:val="24"/>
        </w:rPr>
        <w:t>. в отношении боярства. Опала семейства Романовых.</w:t>
      </w:r>
      <w:r w:rsidRPr="00DB43AD">
        <w:rPr>
          <w:rFonts w:ascii="Times New Roman" w:hAnsi="Times New Roman" w:cs="Times New Roman"/>
          <w:sz w:val="24"/>
          <w:szCs w:val="24"/>
        </w:rPr>
        <w:t xml:space="preserve"> Голод 1601-1603 гг. и обострение социально-экономического кризиса.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Царь Василий Шуйский. Восстание Ивана </w:t>
      </w:r>
      <w:proofErr w:type="spellStart"/>
      <w:r w:rsidRPr="00DB43AD">
        <w:rPr>
          <w:rFonts w:ascii="Times New Roman" w:hAnsi="Times New Roman" w:cs="Times New Roman"/>
          <w:sz w:val="24"/>
          <w:szCs w:val="24"/>
        </w:rPr>
        <w:t>Болотникова</w:t>
      </w:r>
      <w:proofErr w:type="spellEnd"/>
      <w:r w:rsidRPr="00DB43AD">
        <w:rPr>
          <w:rFonts w:ascii="Times New Roman" w:hAnsi="Times New Roman" w:cs="Times New Roman"/>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DB43AD">
        <w:rPr>
          <w:rFonts w:ascii="Times New Roman" w:hAnsi="Times New Roman" w:cs="Times New Roman"/>
          <w:i/>
          <w:iCs/>
          <w:sz w:val="24"/>
          <w:szCs w:val="24"/>
        </w:rPr>
        <w:t xml:space="preserve">Выборгский договор между Россией и Швецией. </w:t>
      </w:r>
      <w:r w:rsidRPr="00DB43AD">
        <w:rPr>
          <w:rFonts w:ascii="Times New Roman" w:hAnsi="Times New Roman" w:cs="Times New Roman"/>
          <w:sz w:val="24"/>
          <w:szCs w:val="24"/>
        </w:rPr>
        <w:t xml:space="preserve">Поход войска М.В. Скопина-Шуйского и Я.-П. </w:t>
      </w:r>
      <w:proofErr w:type="spellStart"/>
      <w:r w:rsidRPr="00DB43AD">
        <w:rPr>
          <w:rFonts w:ascii="Times New Roman" w:hAnsi="Times New Roman" w:cs="Times New Roman"/>
          <w:sz w:val="24"/>
          <w:szCs w:val="24"/>
        </w:rPr>
        <w:t>Делагарди</w:t>
      </w:r>
      <w:proofErr w:type="spellEnd"/>
      <w:r w:rsidRPr="00DB43AD">
        <w:rPr>
          <w:rFonts w:ascii="Times New Roman" w:hAnsi="Times New Roman" w:cs="Times New Roman"/>
          <w:sz w:val="24"/>
          <w:szCs w:val="24"/>
        </w:rPr>
        <w:t xml:space="preserve"> и распад тушинского лагеря. Открытое вступление в войну против России Речи </w:t>
      </w:r>
      <w:proofErr w:type="spellStart"/>
      <w:r w:rsidRPr="00DB43AD">
        <w:rPr>
          <w:rFonts w:ascii="Times New Roman" w:hAnsi="Times New Roman" w:cs="Times New Roman"/>
          <w:sz w:val="24"/>
          <w:szCs w:val="24"/>
        </w:rPr>
        <w:t>Посполитой</w:t>
      </w:r>
      <w:proofErr w:type="spellEnd"/>
      <w:r w:rsidRPr="00DB43AD">
        <w:rPr>
          <w:rFonts w:ascii="Times New Roman" w:hAnsi="Times New Roman" w:cs="Times New Roman"/>
          <w:sz w:val="24"/>
          <w:szCs w:val="24"/>
        </w:rPr>
        <w:t xml:space="preserve">. Оборона Смоленска.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rsidRPr="00DB43AD">
        <w:rPr>
          <w:rFonts w:ascii="Times New Roman" w:hAnsi="Times New Roman" w:cs="Times New Roman"/>
          <w:sz w:val="24"/>
          <w:szCs w:val="24"/>
        </w:rPr>
        <w:t>Гермоген</w:t>
      </w:r>
      <w:proofErr w:type="spellEnd"/>
      <w:r w:rsidRPr="00DB43AD">
        <w:rPr>
          <w:rFonts w:ascii="Times New Roman" w:hAnsi="Times New Roman" w:cs="Times New Roman"/>
          <w:sz w:val="24"/>
          <w:szCs w:val="24"/>
        </w:rPr>
        <w:t xml:space="preserve">.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lastRenderedPageBreak/>
        <w:t xml:space="preserve">Земский собор 1613 г. и его роль в укреплении государственности. Избрание на царство Михаила Федоровича Романова. </w:t>
      </w:r>
      <w:r w:rsidRPr="00DB43AD">
        <w:rPr>
          <w:rFonts w:ascii="Times New Roman" w:hAnsi="Times New Roman" w:cs="Times New Roman"/>
          <w:i/>
          <w:iCs/>
          <w:sz w:val="24"/>
          <w:szCs w:val="24"/>
        </w:rPr>
        <w:t xml:space="preserve">Борьба с казачьими выступлениями против центральной власти. </w:t>
      </w:r>
      <w:proofErr w:type="spellStart"/>
      <w:r w:rsidRPr="00DB43AD">
        <w:rPr>
          <w:rFonts w:ascii="Times New Roman" w:hAnsi="Times New Roman" w:cs="Times New Roman"/>
          <w:sz w:val="24"/>
          <w:szCs w:val="24"/>
        </w:rPr>
        <w:t>Столбовский</w:t>
      </w:r>
      <w:proofErr w:type="spellEnd"/>
      <w:r w:rsidRPr="00DB43AD">
        <w:rPr>
          <w:rFonts w:ascii="Times New Roman" w:hAnsi="Times New Roman" w:cs="Times New Roman"/>
          <w:sz w:val="24"/>
          <w:szCs w:val="24"/>
        </w:rPr>
        <w:t xml:space="preserve"> мир со Швецией: утрата выхода к Балтийскому морю. </w:t>
      </w:r>
      <w:r w:rsidRPr="00DB43AD">
        <w:rPr>
          <w:rFonts w:ascii="Times New Roman" w:hAnsi="Times New Roman" w:cs="Times New Roman"/>
          <w:i/>
          <w:iCs/>
          <w:sz w:val="24"/>
          <w:szCs w:val="24"/>
        </w:rPr>
        <w:t xml:space="preserve">Продолжение войны с Речью </w:t>
      </w:r>
      <w:proofErr w:type="spellStart"/>
      <w:r w:rsidRPr="00DB43AD">
        <w:rPr>
          <w:rFonts w:ascii="Times New Roman" w:hAnsi="Times New Roman" w:cs="Times New Roman"/>
          <w:i/>
          <w:iCs/>
          <w:sz w:val="24"/>
          <w:szCs w:val="24"/>
        </w:rPr>
        <w:t>Посполитой</w:t>
      </w:r>
      <w:proofErr w:type="spellEnd"/>
      <w:r w:rsidRPr="00DB43AD">
        <w:rPr>
          <w:rFonts w:ascii="Times New Roman" w:hAnsi="Times New Roman" w:cs="Times New Roman"/>
          <w:i/>
          <w:iCs/>
          <w:sz w:val="24"/>
          <w:szCs w:val="24"/>
        </w:rPr>
        <w:t>. Поход принца Владислава на Москву.</w:t>
      </w:r>
      <w:r w:rsidRPr="00DB43AD">
        <w:rPr>
          <w:rFonts w:ascii="Times New Roman" w:hAnsi="Times New Roman" w:cs="Times New Roman"/>
          <w:sz w:val="24"/>
          <w:szCs w:val="24"/>
        </w:rPr>
        <w:t xml:space="preserve"> Заключение </w:t>
      </w:r>
      <w:proofErr w:type="spellStart"/>
      <w:r w:rsidRPr="00DB43AD">
        <w:rPr>
          <w:rFonts w:ascii="Times New Roman" w:hAnsi="Times New Roman" w:cs="Times New Roman"/>
          <w:sz w:val="24"/>
          <w:szCs w:val="24"/>
        </w:rPr>
        <w:t>Деулинского</w:t>
      </w:r>
      <w:proofErr w:type="spellEnd"/>
      <w:r w:rsidRPr="00DB43AD">
        <w:rPr>
          <w:rFonts w:ascii="Times New Roman" w:hAnsi="Times New Roman" w:cs="Times New Roman"/>
          <w:sz w:val="24"/>
          <w:szCs w:val="24"/>
        </w:rPr>
        <w:t xml:space="preserve"> перемирия с Речью </w:t>
      </w:r>
      <w:proofErr w:type="spellStart"/>
      <w:r w:rsidRPr="00DB43AD">
        <w:rPr>
          <w:rFonts w:ascii="Times New Roman" w:hAnsi="Times New Roman" w:cs="Times New Roman"/>
          <w:sz w:val="24"/>
          <w:szCs w:val="24"/>
        </w:rPr>
        <w:t>Посполитой</w:t>
      </w:r>
      <w:proofErr w:type="spellEnd"/>
      <w:r w:rsidRPr="00DB43AD">
        <w:rPr>
          <w:rFonts w:ascii="Times New Roman" w:hAnsi="Times New Roman" w:cs="Times New Roman"/>
          <w:sz w:val="24"/>
          <w:szCs w:val="24"/>
        </w:rPr>
        <w:t xml:space="preserve">. Итоги и последствия Смутного времени.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Россия в XVII веке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Россия при первых Романовых. Царствование Михаила Федоровича. Восстановление экономического потенциала страны. </w:t>
      </w:r>
      <w:r w:rsidRPr="00DB43AD">
        <w:rPr>
          <w:rFonts w:ascii="Times New Roman" w:hAnsi="Times New Roman" w:cs="Times New Roman"/>
          <w:i/>
          <w:iCs/>
          <w:sz w:val="24"/>
          <w:szCs w:val="24"/>
        </w:rPr>
        <w:t>Продолжение закрепощения крестьян.</w:t>
      </w:r>
      <w:r w:rsidRPr="00DB43AD">
        <w:rPr>
          <w:rFonts w:ascii="Times New Roman" w:hAnsi="Times New Roman" w:cs="Times New Roman"/>
          <w:sz w:val="24"/>
          <w:szCs w:val="24"/>
        </w:rPr>
        <w:t xml:space="preserve"> Земские соборы. Роль патриарха Филарета в управлении государством.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DB43AD">
        <w:rPr>
          <w:rFonts w:ascii="Times New Roman" w:hAnsi="Times New Roman" w:cs="Times New Roman"/>
          <w:i/>
          <w:iCs/>
          <w:sz w:val="24"/>
          <w:szCs w:val="24"/>
        </w:rPr>
        <w:t>Приказ Тайных дел.</w:t>
      </w:r>
      <w:r w:rsidRPr="00DB43AD">
        <w:rPr>
          <w:rFonts w:ascii="Times New Roman" w:hAnsi="Times New Roman" w:cs="Times New Roman"/>
          <w:sz w:val="24"/>
          <w:szCs w:val="24"/>
        </w:rPr>
        <w:t xml:space="preserve"> Усиление воеводской власти в уездах и постепенная ликвидация земского самоуправления. Затухание деятельности Земских соборов. </w:t>
      </w:r>
      <w:r w:rsidRPr="00DB43AD">
        <w:rPr>
          <w:rFonts w:ascii="Times New Roman" w:hAnsi="Times New Roman" w:cs="Times New Roman"/>
          <w:i/>
          <w:iCs/>
          <w:sz w:val="24"/>
          <w:szCs w:val="24"/>
        </w:rPr>
        <w:t xml:space="preserve">Правительство Б.И. Морозова и И.Д. Милославского: итоги его деятельности. </w:t>
      </w:r>
      <w:r w:rsidRPr="00DB43AD">
        <w:rPr>
          <w:rFonts w:ascii="Times New Roman" w:hAnsi="Times New Roman" w:cs="Times New Roman"/>
          <w:sz w:val="24"/>
          <w:szCs w:val="24"/>
        </w:rPr>
        <w:t xml:space="preserve">Патриарх Никон. Раскол в Церкви. Протопоп Аввакум, формирование религиозной традиции старообрядчества.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Царь Федор Алексеевич. Отмена местничества. Налоговая (податная) реформа.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DB43AD">
        <w:rPr>
          <w:rFonts w:ascii="Times New Roman" w:hAnsi="Times New Roman" w:cs="Times New Roman"/>
          <w:i/>
          <w:iCs/>
          <w:sz w:val="24"/>
          <w:szCs w:val="24"/>
        </w:rPr>
        <w:t>Торговый и Новоторговый уставы.</w:t>
      </w:r>
      <w:r w:rsidRPr="00DB43AD">
        <w:rPr>
          <w:rFonts w:ascii="Times New Roman" w:hAnsi="Times New Roman" w:cs="Times New Roman"/>
          <w:sz w:val="24"/>
          <w:szCs w:val="24"/>
        </w:rPr>
        <w:t xml:space="preserve"> Торговля с европейскими странами, Прибалтикой, Востоком.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Социальная структура российского общества. </w:t>
      </w:r>
      <w:proofErr w:type="gramStart"/>
      <w:r w:rsidRPr="00DB43AD">
        <w:rPr>
          <w:rFonts w:ascii="Times New Roman" w:hAnsi="Times New Roman" w:cs="Times New Roman"/>
          <w:sz w:val="24"/>
          <w:szCs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DB43AD">
        <w:rPr>
          <w:rFonts w:ascii="Times New Roman" w:hAnsi="Times New Roman" w:cs="Times New Roman"/>
          <w:sz w:val="24"/>
          <w:szCs w:val="24"/>
        </w:rP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DB43AD">
        <w:rPr>
          <w:rFonts w:ascii="Times New Roman" w:hAnsi="Times New Roman" w:cs="Times New Roman"/>
          <w:i/>
          <w:iCs/>
          <w:sz w:val="24"/>
          <w:szCs w:val="24"/>
        </w:rPr>
        <w:t>Денежная реформа 1654 г.</w:t>
      </w:r>
      <w:r w:rsidRPr="00DB43AD">
        <w:rPr>
          <w:rFonts w:ascii="Times New Roman" w:hAnsi="Times New Roman" w:cs="Times New Roman"/>
          <w:sz w:val="24"/>
          <w:szCs w:val="24"/>
        </w:rPr>
        <w:t xml:space="preserve"> Медный бунт. Побеги крестьян на Дон и в Сибирь. Восстание Степана Разина.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DB43AD">
        <w:rPr>
          <w:rFonts w:ascii="Times New Roman" w:hAnsi="Times New Roman" w:cs="Times New Roman"/>
          <w:sz w:val="24"/>
          <w:szCs w:val="24"/>
        </w:rPr>
        <w:t>Поляновский</w:t>
      </w:r>
      <w:proofErr w:type="spellEnd"/>
      <w:r w:rsidRPr="00DB43AD">
        <w:rPr>
          <w:rFonts w:ascii="Times New Roman" w:hAnsi="Times New Roman" w:cs="Times New Roman"/>
          <w:sz w:val="24"/>
          <w:szCs w:val="24"/>
        </w:rPr>
        <w:t xml:space="preserve"> мир. </w:t>
      </w:r>
      <w:r w:rsidRPr="00DB43AD">
        <w:rPr>
          <w:rFonts w:ascii="Times New Roman" w:hAnsi="Times New Roman" w:cs="Times New Roman"/>
          <w:i/>
          <w:iCs/>
          <w:sz w:val="24"/>
          <w:szCs w:val="24"/>
        </w:rPr>
        <w:t xml:space="preserve">Контакты с православным населением Речи </w:t>
      </w:r>
      <w:proofErr w:type="spellStart"/>
      <w:r w:rsidRPr="00DB43AD">
        <w:rPr>
          <w:rFonts w:ascii="Times New Roman" w:hAnsi="Times New Roman" w:cs="Times New Roman"/>
          <w:i/>
          <w:iCs/>
          <w:sz w:val="24"/>
          <w:szCs w:val="24"/>
        </w:rPr>
        <w:t>Посполитой</w:t>
      </w:r>
      <w:proofErr w:type="spellEnd"/>
      <w:r w:rsidRPr="00DB43AD">
        <w:rPr>
          <w:rFonts w:ascii="Times New Roman" w:hAnsi="Times New Roman" w:cs="Times New Roman"/>
          <w:i/>
          <w:iCs/>
          <w:sz w:val="24"/>
          <w:szCs w:val="24"/>
        </w:rPr>
        <w:t>: противодействие полонизации, распространению католичества.</w:t>
      </w:r>
      <w:r w:rsidRPr="00DB43AD">
        <w:rPr>
          <w:rFonts w:ascii="Times New Roman" w:hAnsi="Times New Roman" w:cs="Times New Roman"/>
          <w:sz w:val="24"/>
          <w:szCs w:val="24"/>
        </w:rPr>
        <w:t xml:space="preserve"> Контакты с </w:t>
      </w:r>
      <w:proofErr w:type="gramStart"/>
      <w:r w:rsidRPr="00DB43AD">
        <w:rPr>
          <w:rFonts w:ascii="Times New Roman" w:hAnsi="Times New Roman" w:cs="Times New Roman"/>
          <w:sz w:val="24"/>
          <w:szCs w:val="24"/>
        </w:rPr>
        <w:t>Запорожской</w:t>
      </w:r>
      <w:proofErr w:type="gram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Сечью</w:t>
      </w:r>
      <w:proofErr w:type="spellEnd"/>
      <w:r w:rsidRPr="00DB43AD">
        <w:rPr>
          <w:rFonts w:ascii="Times New Roman" w:hAnsi="Times New Roman" w:cs="Times New Roman"/>
          <w:sz w:val="24"/>
          <w:szCs w:val="24"/>
        </w:rPr>
        <w:t xml:space="preserve">. Восстание Богдана Хмельницкого. </w:t>
      </w:r>
      <w:proofErr w:type="spellStart"/>
      <w:r w:rsidRPr="00DB43AD">
        <w:rPr>
          <w:rFonts w:ascii="Times New Roman" w:hAnsi="Times New Roman" w:cs="Times New Roman"/>
          <w:sz w:val="24"/>
          <w:szCs w:val="24"/>
        </w:rPr>
        <w:t>Переяславская</w:t>
      </w:r>
      <w:proofErr w:type="spellEnd"/>
      <w:r w:rsidRPr="00DB43AD">
        <w:rPr>
          <w:rFonts w:ascii="Times New Roman" w:hAnsi="Times New Roman" w:cs="Times New Roman"/>
          <w:sz w:val="24"/>
          <w:szCs w:val="24"/>
        </w:rPr>
        <w:t xml:space="preserve"> рада. Вхождение Украины в состав России. Война между Россией и Речью </w:t>
      </w:r>
      <w:proofErr w:type="spellStart"/>
      <w:r w:rsidRPr="00DB43AD">
        <w:rPr>
          <w:rFonts w:ascii="Times New Roman" w:hAnsi="Times New Roman" w:cs="Times New Roman"/>
          <w:sz w:val="24"/>
          <w:szCs w:val="24"/>
        </w:rPr>
        <w:t>Посполитой</w:t>
      </w:r>
      <w:proofErr w:type="spellEnd"/>
      <w:r w:rsidRPr="00DB43AD">
        <w:rPr>
          <w:rFonts w:ascii="Times New Roman" w:hAnsi="Times New Roman" w:cs="Times New Roman"/>
          <w:sz w:val="24"/>
          <w:szCs w:val="24"/>
        </w:rPr>
        <w:t xml:space="preserve"> 1654-1667 гг. </w:t>
      </w:r>
      <w:proofErr w:type="spellStart"/>
      <w:r w:rsidRPr="00DB43AD">
        <w:rPr>
          <w:rFonts w:ascii="Times New Roman" w:hAnsi="Times New Roman" w:cs="Times New Roman"/>
          <w:sz w:val="24"/>
          <w:szCs w:val="24"/>
        </w:rPr>
        <w:t>Андрусовское</w:t>
      </w:r>
      <w:proofErr w:type="spellEnd"/>
      <w:r w:rsidRPr="00DB43AD">
        <w:rPr>
          <w:rFonts w:ascii="Times New Roman" w:hAnsi="Times New Roman" w:cs="Times New Roman"/>
          <w:sz w:val="24"/>
          <w:szCs w:val="24"/>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DB43AD">
        <w:rPr>
          <w:rFonts w:ascii="Times New Roman" w:hAnsi="Times New Roman" w:cs="Times New Roman"/>
          <w:i/>
          <w:iCs/>
          <w:sz w:val="24"/>
          <w:szCs w:val="24"/>
        </w:rPr>
        <w:t xml:space="preserve">Отношения России со странами Западной Европы. Военные столкновения с </w:t>
      </w:r>
      <w:proofErr w:type="spellStart"/>
      <w:r w:rsidRPr="00DB43AD">
        <w:rPr>
          <w:rFonts w:ascii="Times New Roman" w:hAnsi="Times New Roman" w:cs="Times New Roman"/>
          <w:i/>
          <w:iCs/>
          <w:sz w:val="24"/>
          <w:szCs w:val="24"/>
        </w:rPr>
        <w:t>манчжурами</w:t>
      </w:r>
      <w:proofErr w:type="spellEnd"/>
      <w:r w:rsidRPr="00DB43AD">
        <w:rPr>
          <w:rFonts w:ascii="Times New Roman" w:hAnsi="Times New Roman" w:cs="Times New Roman"/>
          <w:i/>
          <w:iCs/>
          <w:sz w:val="24"/>
          <w:szCs w:val="24"/>
        </w:rPr>
        <w:t xml:space="preserve"> и империей Цин.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Культурное пространство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DB43AD">
        <w:rPr>
          <w:rFonts w:ascii="Times New Roman" w:hAnsi="Times New Roman" w:cs="Times New Roman"/>
          <w:i/>
          <w:iCs/>
          <w:sz w:val="24"/>
          <w:szCs w:val="24"/>
        </w:rPr>
        <w:t>Коч</w:t>
      </w:r>
      <w:proofErr w:type="spellEnd"/>
      <w:r w:rsidRPr="00DB43AD">
        <w:rPr>
          <w:rFonts w:ascii="Times New Roman" w:hAnsi="Times New Roman" w:cs="Times New Roman"/>
          <w:i/>
          <w:iCs/>
          <w:sz w:val="24"/>
          <w:szCs w:val="24"/>
        </w:rPr>
        <w:t xml:space="preserve"> – корабль русских первопроходцев.</w:t>
      </w:r>
      <w:r w:rsidRPr="00DB43AD">
        <w:rPr>
          <w:rFonts w:ascii="Times New Roman" w:hAnsi="Times New Roman" w:cs="Times New Roman"/>
          <w:sz w:val="24"/>
          <w:szCs w:val="24"/>
        </w:rPr>
        <w:t xml:space="preserve"> Освоение Поволжья, Урала и Сибири. Калмыцкое ханство. Ясачное налогообложение. Переселение русских на новые земли. </w:t>
      </w:r>
      <w:r w:rsidRPr="00DB43AD">
        <w:rPr>
          <w:rFonts w:ascii="Times New Roman" w:hAnsi="Times New Roman" w:cs="Times New Roman"/>
          <w:i/>
          <w:iCs/>
          <w:sz w:val="24"/>
          <w:szCs w:val="24"/>
        </w:rPr>
        <w:t xml:space="preserve">Миссионерство и христианизация. Межэтнические отношения. </w:t>
      </w:r>
      <w:r w:rsidRPr="00DB43AD">
        <w:rPr>
          <w:rFonts w:ascii="Times New Roman" w:hAnsi="Times New Roman" w:cs="Times New Roman"/>
          <w:sz w:val="24"/>
          <w:szCs w:val="24"/>
        </w:rPr>
        <w:t xml:space="preserve">Формирование многонациональной элиты.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i/>
          <w:iCs/>
          <w:sz w:val="24"/>
          <w:szCs w:val="24"/>
        </w:rPr>
        <w:t>Изменения в картине мира человека в XVI–XVII вв. и повседневная жизнь.</w:t>
      </w:r>
      <w:r w:rsidRPr="00DB43AD">
        <w:rPr>
          <w:rFonts w:ascii="Times New Roman" w:hAnsi="Times New Roman" w:cs="Times New Roman"/>
          <w:sz w:val="24"/>
          <w:szCs w:val="24"/>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Архитектура. Дворцово-храмовый ансамбль Соборной площади в Москве. Шатровый стиль в архитектуре. </w:t>
      </w:r>
      <w:r w:rsidRPr="00DB43AD">
        <w:rPr>
          <w:rFonts w:ascii="Times New Roman" w:hAnsi="Times New Roman" w:cs="Times New Roman"/>
          <w:i/>
          <w:iCs/>
          <w:sz w:val="24"/>
          <w:szCs w:val="24"/>
        </w:rPr>
        <w:t xml:space="preserve">Антонио </w:t>
      </w:r>
      <w:proofErr w:type="spellStart"/>
      <w:r w:rsidRPr="00DB43AD">
        <w:rPr>
          <w:rFonts w:ascii="Times New Roman" w:hAnsi="Times New Roman" w:cs="Times New Roman"/>
          <w:i/>
          <w:iCs/>
          <w:sz w:val="24"/>
          <w:szCs w:val="24"/>
        </w:rPr>
        <w:t>Солари</w:t>
      </w:r>
      <w:proofErr w:type="spellEnd"/>
      <w:r w:rsidRPr="00DB43AD">
        <w:rPr>
          <w:rFonts w:ascii="Times New Roman" w:hAnsi="Times New Roman" w:cs="Times New Roman"/>
          <w:i/>
          <w:iCs/>
          <w:sz w:val="24"/>
          <w:szCs w:val="24"/>
        </w:rPr>
        <w:t xml:space="preserve">, </w:t>
      </w:r>
      <w:proofErr w:type="spellStart"/>
      <w:r w:rsidRPr="00DB43AD">
        <w:rPr>
          <w:rFonts w:ascii="Times New Roman" w:hAnsi="Times New Roman" w:cs="Times New Roman"/>
          <w:i/>
          <w:iCs/>
          <w:sz w:val="24"/>
          <w:szCs w:val="24"/>
        </w:rPr>
        <w:t>Алевиз</w:t>
      </w:r>
      <w:proofErr w:type="spellEnd"/>
      <w:r w:rsidRPr="00DB43AD">
        <w:rPr>
          <w:rFonts w:ascii="Times New Roman" w:hAnsi="Times New Roman" w:cs="Times New Roman"/>
          <w:i/>
          <w:iCs/>
          <w:sz w:val="24"/>
          <w:szCs w:val="24"/>
        </w:rPr>
        <w:t xml:space="preserve"> </w:t>
      </w:r>
      <w:proofErr w:type="spellStart"/>
      <w:r w:rsidRPr="00DB43AD">
        <w:rPr>
          <w:rFonts w:ascii="Times New Roman" w:hAnsi="Times New Roman" w:cs="Times New Roman"/>
          <w:i/>
          <w:iCs/>
          <w:sz w:val="24"/>
          <w:szCs w:val="24"/>
        </w:rPr>
        <w:t>Фрязин</w:t>
      </w:r>
      <w:proofErr w:type="spellEnd"/>
      <w:r w:rsidRPr="00DB43AD">
        <w:rPr>
          <w:rFonts w:ascii="Times New Roman" w:hAnsi="Times New Roman" w:cs="Times New Roman"/>
          <w:i/>
          <w:iCs/>
          <w:sz w:val="24"/>
          <w:szCs w:val="24"/>
        </w:rPr>
        <w:t xml:space="preserve">, </w:t>
      </w:r>
      <w:proofErr w:type="spellStart"/>
      <w:r w:rsidRPr="00DB43AD">
        <w:rPr>
          <w:rFonts w:ascii="Times New Roman" w:hAnsi="Times New Roman" w:cs="Times New Roman"/>
          <w:i/>
          <w:iCs/>
          <w:sz w:val="24"/>
          <w:szCs w:val="24"/>
        </w:rPr>
        <w:t>Петрок</w:t>
      </w:r>
      <w:proofErr w:type="spellEnd"/>
      <w:r w:rsidRPr="00DB43AD">
        <w:rPr>
          <w:rFonts w:ascii="Times New Roman" w:hAnsi="Times New Roman" w:cs="Times New Roman"/>
          <w:i/>
          <w:iCs/>
          <w:sz w:val="24"/>
          <w:szCs w:val="24"/>
        </w:rPr>
        <w:t xml:space="preserve"> Малой. </w:t>
      </w:r>
      <w:r w:rsidRPr="00DB43AD">
        <w:rPr>
          <w:rFonts w:ascii="Times New Roman" w:hAnsi="Times New Roman" w:cs="Times New Roman"/>
          <w:sz w:val="24"/>
          <w:szCs w:val="24"/>
        </w:rPr>
        <w:t xml:space="preserve">Собор Покрова на Рву. Монастырские ансамбли (Кирилло-Белозерский, Соловецкий, Новый Иерусалим). Крепости </w:t>
      </w:r>
      <w:r w:rsidRPr="00DB43AD">
        <w:rPr>
          <w:rFonts w:ascii="Times New Roman" w:hAnsi="Times New Roman" w:cs="Times New Roman"/>
          <w:sz w:val="24"/>
          <w:szCs w:val="24"/>
        </w:rPr>
        <w:lastRenderedPageBreak/>
        <w:t xml:space="preserve">(Китай-город, Смоленский, Казанский, Тобольский Астраханский, Ростовский кремли). Федор Конь. </w:t>
      </w:r>
      <w:r w:rsidRPr="00DB43AD">
        <w:rPr>
          <w:rFonts w:ascii="Times New Roman" w:hAnsi="Times New Roman" w:cs="Times New Roman"/>
          <w:i/>
          <w:iCs/>
          <w:sz w:val="24"/>
          <w:szCs w:val="24"/>
        </w:rPr>
        <w:t>Приказ каменных дел.</w:t>
      </w:r>
      <w:r w:rsidRPr="00DB43AD">
        <w:rPr>
          <w:rFonts w:ascii="Times New Roman" w:hAnsi="Times New Roman" w:cs="Times New Roman"/>
          <w:sz w:val="24"/>
          <w:szCs w:val="24"/>
        </w:rPr>
        <w:t xml:space="preserve"> Деревянное зодчество.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Изобразительное искусство. Симон Ушаков. Ярославская школа иконописи. </w:t>
      </w:r>
      <w:proofErr w:type="spellStart"/>
      <w:r w:rsidRPr="00DB43AD">
        <w:rPr>
          <w:rFonts w:ascii="Times New Roman" w:hAnsi="Times New Roman" w:cs="Times New Roman"/>
          <w:sz w:val="24"/>
          <w:szCs w:val="24"/>
        </w:rPr>
        <w:t>Парсунная</w:t>
      </w:r>
      <w:proofErr w:type="spellEnd"/>
      <w:r w:rsidRPr="00DB43AD">
        <w:rPr>
          <w:rFonts w:ascii="Times New Roman" w:hAnsi="Times New Roman" w:cs="Times New Roman"/>
          <w:sz w:val="24"/>
          <w:szCs w:val="24"/>
        </w:rPr>
        <w:t xml:space="preserve"> живопись.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Летописание и начало книгопечатания. Лицевой свод. Домострой. </w:t>
      </w:r>
      <w:r w:rsidRPr="00DB43AD">
        <w:rPr>
          <w:rFonts w:ascii="Times New Roman" w:hAnsi="Times New Roman" w:cs="Times New Roman"/>
          <w:i/>
          <w:iCs/>
          <w:sz w:val="24"/>
          <w:szCs w:val="24"/>
        </w:rPr>
        <w:t xml:space="preserve">Переписка Ивана Грозного с князем Андреем Курбским. Публицистика Смутного времени. </w:t>
      </w:r>
      <w:r w:rsidRPr="00DB43AD">
        <w:rPr>
          <w:rFonts w:ascii="Times New Roman" w:hAnsi="Times New Roman" w:cs="Times New Roman"/>
          <w:sz w:val="24"/>
          <w:szCs w:val="24"/>
        </w:rPr>
        <w:t xml:space="preserve">Усиление светского начала в российской культуре. </w:t>
      </w:r>
      <w:proofErr w:type="spellStart"/>
      <w:r w:rsidRPr="00DB43AD">
        <w:rPr>
          <w:rFonts w:ascii="Times New Roman" w:hAnsi="Times New Roman" w:cs="Times New Roman"/>
          <w:sz w:val="24"/>
          <w:szCs w:val="24"/>
        </w:rPr>
        <w:t>Симеон</w:t>
      </w:r>
      <w:proofErr w:type="spellEnd"/>
      <w:r w:rsidRPr="00DB43AD">
        <w:rPr>
          <w:rFonts w:ascii="Times New Roman" w:hAnsi="Times New Roman" w:cs="Times New Roman"/>
          <w:sz w:val="24"/>
          <w:szCs w:val="24"/>
        </w:rPr>
        <w:t xml:space="preserve"> Полоцкий. Немецкая слобода как проводник европейского культурного влияния. </w:t>
      </w:r>
      <w:r w:rsidRPr="00DB43AD">
        <w:rPr>
          <w:rFonts w:ascii="Times New Roman" w:hAnsi="Times New Roman" w:cs="Times New Roman"/>
          <w:i/>
          <w:iCs/>
          <w:sz w:val="24"/>
          <w:szCs w:val="24"/>
        </w:rPr>
        <w:t xml:space="preserve">Посадская сатира XVII в.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DB43AD">
        <w:rPr>
          <w:rFonts w:ascii="Times New Roman" w:hAnsi="Times New Roman" w:cs="Times New Roman"/>
          <w:sz w:val="24"/>
          <w:szCs w:val="24"/>
        </w:rPr>
        <w:t>Гизеля</w:t>
      </w:r>
      <w:proofErr w:type="spellEnd"/>
      <w:r w:rsidRPr="00DB43AD">
        <w:rPr>
          <w:rFonts w:ascii="Times New Roman" w:hAnsi="Times New Roman" w:cs="Times New Roman"/>
          <w:sz w:val="24"/>
          <w:szCs w:val="24"/>
        </w:rPr>
        <w:t xml:space="preserve"> - первое учебное пособие по истории.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Региональный компонент</w:t>
      </w:r>
    </w:p>
    <w:p w:rsidR="002C44A6" w:rsidRPr="00DC7B76"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Наш регион в </w:t>
      </w:r>
      <w:r w:rsidRPr="00DB43AD">
        <w:rPr>
          <w:rFonts w:ascii="Times New Roman" w:hAnsi="Times New Roman" w:cs="Times New Roman"/>
          <w:sz w:val="24"/>
          <w:szCs w:val="24"/>
          <w:lang w:val="en-US"/>
        </w:rPr>
        <w:t>XVI</w:t>
      </w:r>
      <w:r w:rsidRPr="00DB43AD">
        <w:rPr>
          <w:rFonts w:ascii="Times New Roman" w:hAnsi="Times New Roman" w:cs="Times New Roman"/>
          <w:sz w:val="24"/>
          <w:szCs w:val="24"/>
        </w:rPr>
        <w:t xml:space="preserve"> – </w:t>
      </w:r>
      <w:r w:rsidRPr="00DB43AD">
        <w:rPr>
          <w:rFonts w:ascii="Times New Roman" w:hAnsi="Times New Roman" w:cs="Times New Roman"/>
          <w:sz w:val="24"/>
          <w:szCs w:val="24"/>
          <w:lang w:val="en-US"/>
        </w:rPr>
        <w:t>XVII</w:t>
      </w:r>
      <w:r w:rsidRPr="00DB43AD">
        <w:rPr>
          <w:rFonts w:ascii="Times New Roman" w:hAnsi="Times New Roman" w:cs="Times New Roman"/>
          <w:sz w:val="24"/>
          <w:szCs w:val="24"/>
        </w:rPr>
        <w:t xml:space="preserve"> вв. </w:t>
      </w:r>
    </w:p>
    <w:p w:rsidR="002C44A6" w:rsidRDefault="002C44A6" w:rsidP="008E6921">
      <w:pPr>
        <w:shd w:val="clear" w:color="auto" w:fill="FFFFFF"/>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Содержание курса для 8 класса</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Страны Европы и Северной Америки в первой половине ХIХ </w:t>
      </w:r>
      <w:proofErr w:type="gramStart"/>
      <w:r w:rsidRPr="008E6921">
        <w:rPr>
          <w:rFonts w:ascii="Times New Roman" w:hAnsi="Times New Roman" w:cs="Times New Roman"/>
          <w:b/>
          <w:bCs/>
          <w:sz w:val="24"/>
          <w:szCs w:val="24"/>
        </w:rPr>
        <w:t>в</w:t>
      </w:r>
      <w:proofErr w:type="gramEnd"/>
      <w:r w:rsidRPr="008E6921">
        <w:rPr>
          <w:rFonts w:ascii="Times New Roman" w:hAnsi="Times New Roman" w:cs="Times New Roman"/>
          <w:b/>
          <w:bCs/>
          <w:sz w:val="24"/>
          <w:szCs w:val="24"/>
        </w:rPr>
        <w:t>.</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Страны Европы и Северной Америки во второй половине ХIХ </w:t>
      </w:r>
      <w:proofErr w:type="gramStart"/>
      <w:r w:rsidRPr="008E6921">
        <w:rPr>
          <w:rFonts w:ascii="Times New Roman" w:hAnsi="Times New Roman" w:cs="Times New Roman"/>
          <w:b/>
          <w:bCs/>
          <w:sz w:val="24"/>
          <w:szCs w:val="24"/>
        </w:rPr>
        <w:t>в</w:t>
      </w:r>
      <w:proofErr w:type="gramEnd"/>
      <w:r w:rsidRPr="008E6921">
        <w:rPr>
          <w:rFonts w:ascii="Times New Roman" w:hAnsi="Times New Roman" w:cs="Times New Roman"/>
          <w:b/>
          <w:bCs/>
          <w:sz w:val="24"/>
          <w:szCs w:val="24"/>
        </w:rPr>
        <w:t>.</w:t>
      </w:r>
    </w:p>
    <w:p w:rsidR="002C44A6" w:rsidRPr="008E6921" w:rsidRDefault="002C44A6" w:rsidP="008E6921">
      <w:pPr>
        <w:shd w:val="clear" w:color="auto" w:fill="FFFFFF"/>
        <w:spacing w:after="0" w:line="240" w:lineRule="auto"/>
        <w:ind w:firstLine="709"/>
        <w:jc w:val="both"/>
        <w:rPr>
          <w:rFonts w:ascii="Times New Roman" w:hAnsi="Times New Roman" w:cs="Times New Roman"/>
          <w:i/>
          <w:iCs/>
          <w:sz w:val="24"/>
          <w:szCs w:val="24"/>
        </w:rPr>
      </w:pPr>
      <w:r w:rsidRPr="008E6921">
        <w:rPr>
          <w:rFonts w:ascii="Times New Roman" w:hAnsi="Times New Roman" w:cs="Times New Roman"/>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8E6921">
        <w:rPr>
          <w:rFonts w:ascii="Times New Roman" w:hAnsi="Times New Roman" w:cs="Times New Roman"/>
          <w:i/>
          <w:iCs/>
          <w:sz w:val="24"/>
          <w:szCs w:val="24"/>
        </w:rPr>
        <w:t>внутренняя и внешняя политика, франко-германская война, колониальные войны.</w:t>
      </w:r>
      <w:r w:rsidRPr="008E6921">
        <w:rPr>
          <w:rFonts w:ascii="Times New Roman" w:hAnsi="Times New Roman" w:cs="Times New Roman"/>
          <w:sz w:val="24"/>
          <w:szCs w:val="24"/>
        </w:rPr>
        <w:t xml:space="preserve"> Образование единого государства в Италии; </w:t>
      </w:r>
      <w:r w:rsidRPr="008E6921">
        <w:rPr>
          <w:rFonts w:ascii="Times New Roman" w:hAnsi="Times New Roman" w:cs="Times New Roman"/>
          <w:i/>
          <w:iCs/>
          <w:sz w:val="24"/>
          <w:szCs w:val="24"/>
        </w:rPr>
        <w:t>К. </w:t>
      </w:r>
      <w:proofErr w:type="spellStart"/>
      <w:r w:rsidRPr="008E6921">
        <w:rPr>
          <w:rFonts w:ascii="Times New Roman" w:hAnsi="Times New Roman" w:cs="Times New Roman"/>
          <w:i/>
          <w:iCs/>
          <w:sz w:val="24"/>
          <w:szCs w:val="24"/>
        </w:rPr>
        <w:t>Кавур</w:t>
      </w:r>
      <w:proofErr w:type="spellEnd"/>
      <w:r w:rsidRPr="008E6921">
        <w:rPr>
          <w:rFonts w:ascii="Times New Roman" w:hAnsi="Times New Roman" w:cs="Times New Roman"/>
          <w:i/>
          <w:iCs/>
          <w:sz w:val="24"/>
          <w:szCs w:val="24"/>
        </w:rPr>
        <w:t>, Дж. Гарибальди.</w:t>
      </w:r>
      <w:r w:rsidRPr="008E6921">
        <w:rPr>
          <w:rFonts w:ascii="Times New Roman" w:hAnsi="Times New Roman" w:cs="Times New Roman"/>
          <w:sz w:val="24"/>
          <w:szCs w:val="24"/>
        </w:rPr>
        <w:t xml:space="preserve"> Объединение германских государств, провозглашение Германской империи; О. Бисмарк. </w:t>
      </w:r>
      <w:proofErr w:type="spellStart"/>
      <w:r w:rsidRPr="008E6921">
        <w:rPr>
          <w:rFonts w:ascii="Times New Roman" w:hAnsi="Times New Roman" w:cs="Times New Roman"/>
          <w:i/>
          <w:iCs/>
          <w:sz w:val="24"/>
          <w:szCs w:val="24"/>
        </w:rPr>
        <w:t>Габсбургская</w:t>
      </w:r>
      <w:proofErr w:type="spellEnd"/>
      <w:r w:rsidRPr="008E6921">
        <w:rPr>
          <w:rFonts w:ascii="Times New Roman" w:hAnsi="Times New Roman" w:cs="Times New Roman"/>
          <w:i/>
          <w:iCs/>
          <w:sz w:val="24"/>
          <w:szCs w:val="24"/>
        </w:rPr>
        <w:t xml:space="preserve"> монархия: австро-венгерский дуализм.</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Соединенные Штаты Америки во второй половине ХIХ </w:t>
      </w:r>
      <w:proofErr w:type="gramStart"/>
      <w:r w:rsidRPr="008E6921">
        <w:rPr>
          <w:rFonts w:ascii="Times New Roman" w:hAnsi="Times New Roman" w:cs="Times New Roman"/>
          <w:sz w:val="24"/>
          <w:szCs w:val="24"/>
        </w:rPr>
        <w:t>в</w:t>
      </w:r>
      <w:proofErr w:type="gramEnd"/>
      <w:r w:rsidRPr="008E6921">
        <w:rPr>
          <w:rFonts w:ascii="Times New Roman" w:hAnsi="Times New Roman" w:cs="Times New Roman"/>
          <w:sz w:val="24"/>
          <w:szCs w:val="24"/>
        </w:rPr>
        <w:t xml:space="preserve">.: </w:t>
      </w:r>
      <w:proofErr w:type="gramStart"/>
      <w:r w:rsidRPr="008E6921">
        <w:rPr>
          <w:rFonts w:ascii="Times New Roman" w:hAnsi="Times New Roman" w:cs="Times New Roman"/>
          <w:sz w:val="24"/>
          <w:szCs w:val="24"/>
        </w:rPr>
        <w:t>экономика</w:t>
      </w:r>
      <w:proofErr w:type="gramEnd"/>
      <w:r w:rsidRPr="008E6921">
        <w:rPr>
          <w:rFonts w:ascii="Times New Roman" w:hAnsi="Times New Roman" w:cs="Times New Roman"/>
          <w:sz w:val="24"/>
          <w:szCs w:val="24"/>
        </w:rPr>
        <w:t>, социальные отношения, политическая жизнь. Север и Юг. Гражданская война (1861—1865). А. Линкольн.</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Экономическое и социально-политическое развитие стран Европы и США в конце ХIХ </w:t>
      </w:r>
      <w:proofErr w:type="gramStart"/>
      <w:r w:rsidRPr="008E6921">
        <w:rPr>
          <w:rFonts w:ascii="Times New Roman" w:hAnsi="Times New Roman" w:cs="Times New Roman"/>
          <w:b/>
          <w:bCs/>
          <w:sz w:val="24"/>
          <w:szCs w:val="24"/>
        </w:rPr>
        <w:t>в</w:t>
      </w:r>
      <w:proofErr w:type="gramEnd"/>
      <w:r w:rsidRPr="008E6921">
        <w:rPr>
          <w:rFonts w:ascii="Times New Roman" w:hAnsi="Times New Roman" w:cs="Times New Roman"/>
          <w:b/>
          <w:bCs/>
          <w:sz w:val="24"/>
          <w:szCs w:val="24"/>
        </w:rPr>
        <w:t>.</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Завершение промышленного переворота. Индустриализация. Монополистический капитализм. Технический прогре</w:t>
      </w:r>
      <w:proofErr w:type="gramStart"/>
      <w:r w:rsidRPr="008E6921">
        <w:rPr>
          <w:rFonts w:ascii="Times New Roman" w:hAnsi="Times New Roman" w:cs="Times New Roman"/>
          <w:sz w:val="24"/>
          <w:szCs w:val="24"/>
        </w:rPr>
        <w:t>сс в пр</w:t>
      </w:r>
      <w:proofErr w:type="gramEnd"/>
      <w:r w:rsidRPr="008E6921">
        <w:rPr>
          <w:rFonts w:ascii="Times New Roman" w:hAnsi="Times New Roman" w:cs="Times New Roman"/>
          <w:sz w:val="24"/>
          <w:szCs w:val="24"/>
        </w:rPr>
        <w:t>омышленности и сельском хозяйстве. Развитие транспорта и сре</w:t>
      </w:r>
      <w:proofErr w:type="gramStart"/>
      <w:r w:rsidRPr="008E6921">
        <w:rPr>
          <w:rFonts w:ascii="Times New Roman" w:hAnsi="Times New Roman" w:cs="Times New Roman"/>
          <w:sz w:val="24"/>
          <w:szCs w:val="24"/>
        </w:rPr>
        <w:t>дств св</w:t>
      </w:r>
      <w:proofErr w:type="gramEnd"/>
      <w:r w:rsidRPr="008E6921">
        <w:rPr>
          <w:rFonts w:ascii="Times New Roman" w:hAnsi="Times New Roman" w:cs="Times New Roman"/>
          <w:sz w:val="24"/>
          <w:szCs w:val="24"/>
        </w:rPr>
        <w:t xml:space="preserve">язи. Миграция из Старого в Новый Свет. Положение основных социальных групп. </w:t>
      </w:r>
      <w:r w:rsidRPr="008E6921">
        <w:rPr>
          <w:rFonts w:ascii="Times New Roman" w:hAnsi="Times New Roman" w:cs="Times New Roman"/>
          <w:i/>
          <w:iCs/>
          <w:sz w:val="24"/>
          <w:szCs w:val="24"/>
        </w:rPr>
        <w:t xml:space="preserve">Расширение спектра общественных движений. </w:t>
      </w:r>
      <w:r w:rsidRPr="008E6921">
        <w:rPr>
          <w:rFonts w:ascii="Times New Roman" w:hAnsi="Times New Roman" w:cs="Times New Roman"/>
          <w:sz w:val="24"/>
          <w:szCs w:val="24"/>
        </w:rPr>
        <w:t>Рабочее движение и профсоюзы. Образование социалистических партий; идеологи и руководители социалистического движения.</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Страны Азии в ХIХ </w:t>
      </w:r>
      <w:proofErr w:type="gramStart"/>
      <w:r w:rsidRPr="008E6921">
        <w:rPr>
          <w:rFonts w:ascii="Times New Roman" w:hAnsi="Times New Roman" w:cs="Times New Roman"/>
          <w:b/>
          <w:bCs/>
          <w:sz w:val="24"/>
          <w:szCs w:val="24"/>
        </w:rPr>
        <w:t>в</w:t>
      </w:r>
      <w:proofErr w:type="gramEnd"/>
      <w:r w:rsidRPr="008E6921">
        <w:rPr>
          <w:rFonts w:ascii="Times New Roman" w:hAnsi="Times New Roman" w:cs="Times New Roman"/>
          <w:b/>
          <w:bCs/>
          <w:sz w:val="24"/>
          <w:szCs w:val="24"/>
        </w:rPr>
        <w:t>.</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8E6921">
        <w:rPr>
          <w:rFonts w:ascii="Times New Roman" w:hAnsi="Times New Roman" w:cs="Times New Roman"/>
          <w:i/>
          <w:iCs/>
          <w:sz w:val="24"/>
          <w:szCs w:val="24"/>
        </w:rPr>
        <w:t xml:space="preserve">Япония: внутренняя и внешняя политика </w:t>
      </w:r>
      <w:proofErr w:type="spellStart"/>
      <w:r w:rsidRPr="008E6921">
        <w:rPr>
          <w:rFonts w:ascii="Times New Roman" w:hAnsi="Times New Roman" w:cs="Times New Roman"/>
          <w:i/>
          <w:iCs/>
          <w:sz w:val="24"/>
          <w:szCs w:val="24"/>
        </w:rPr>
        <w:t>сегуната</w:t>
      </w:r>
      <w:proofErr w:type="spellEnd"/>
      <w:r w:rsidRPr="008E6921">
        <w:rPr>
          <w:rFonts w:ascii="Times New Roman" w:hAnsi="Times New Roman" w:cs="Times New Roman"/>
          <w:i/>
          <w:iCs/>
          <w:sz w:val="24"/>
          <w:szCs w:val="24"/>
        </w:rPr>
        <w:t xml:space="preserve"> </w:t>
      </w:r>
      <w:proofErr w:type="spellStart"/>
      <w:r w:rsidRPr="008E6921">
        <w:rPr>
          <w:rFonts w:ascii="Times New Roman" w:hAnsi="Times New Roman" w:cs="Times New Roman"/>
          <w:i/>
          <w:iCs/>
          <w:sz w:val="24"/>
          <w:szCs w:val="24"/>
        </w:rPr>
        <w:t>Токугава</w:t>
      </w:r>
      <w:proofErr w:type="spellEnd"/>
      <w:r w:rsidRPr="008E6921">
        <w:rPr>
          <w:rFonts w:ascii="Times New Roman" w:hAnsi="Times New Roman" w:cs="Times New Roman"/>
          <w:i/>
          <w:iCs/>
          <w:sz w:val="24"/>
          <w:szCs w:val="24"/>
        </w:rPr>
        <w:t xml:space="preserve">, преобразования эпохи </w:t>
      </w:r>
      <w:proofErr w:type="spellStart"/>
      <w:r w:rsidRPr="008E6921">
        <w:rPr>
          <w:rFonts w:ascii="Times New Roman" w:hAnsi="Times New Roman" w:cs="Times New Roman"/>
          <w:i/>
          <w:iCs/>
          <w:sz w:val="24"/>
          <w:szCs w:val="24"/>
        </w:rPr>
        <w:t>Мэйдзи</w:t>
      </w:r>
      <w:proofErr w:type="spellEnd"/>
      <w:r w:rsidRPr="008E6921">
        <w:rPr>
          <w:rFonts w:ascii="Times New Roman" w:hAnsi="Times New Roman" w:cs="Times New Roman"/>
          <w:i/>
          <w:iCs/>
          <w:sz w:val="24"/>
          <w:szCs w:val="24"/>
        </w:rPr>
        <w:t>.</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Война за независимость в Латинской Америке</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lastRenderedPageBreak/>
        <w:t xml:space="preserve">Колониальное общество. Освободительная борьба: задачи, участники, формы выступлений. </w:t>
      </w:r>
      <w:r w:rsidRPr="008E6921">
        <w:rPr>
          <w:rFonts w:ascii="Times New Roman" w:hAnsi="Times New Roman" w:cs="Times New Roman"/>
          <w:i/>
          <w:iCs/>
          <w:sz w:val="24"/>
          <w:szCs w:val="24"/>
        </w:rPr>
        <w:t>П. Д. </w:t>
      </w:r>
      <w:proofErr w:type="spellStart"/>
      <w:r w:rsidRPr="008E6921">
        <w:rPr>
          <w:rFonts w:ascii="Times New Roman" w:hAnsi="Times New Roman" w:cs="Times New Roman"/>
          <w:i/>
          <w:iCs/>
          <w:sz w:val="24"/>
          <w:szCs w:val="24"/>
        </w:rPr>
        <w:t>Туссен-Лувертюр</w:t>
      </w:r>
      <w:proofErr w:type="spellEnd"/>
      <w:r w:rsidRPr="008E6921">
        <w:rPr>
          <w:rFonts w:ascii="Times New Roman" w:hAnsi="Times New Roman" w:cs="Times New Roman"/>
          <w:i/>
          <w:iCs/>
          <w:sz w:val="24"/>
          <w:szCs w:val="24"/>
        </w:rPr>
        <w:t>, С. Боливар.</w:t>
      </w:r>
      <w:r w:rsidRPr="008E6921">
        <w:rPr>
          <w:rFonts w:ascii="Times New Roman" w:hAnsi="Times New Roman" w:cs="Times New Roman"/>
          <w:sz w:val="24"/>
          <w:szCs w:val="24"/>
        </w:rPr>
        <w:t xml:space="preserve"> Провозглашение независимых государств.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Народы Африки в Новое время</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Развитие культуры в XIX 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b/>
          <w:bCs/>
          <w:sz w:val="24"/>
          <w:szCs w:val="24"/>
        </w:rPr>
        <w:t>Международные отношения в XIX 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2C44A6" w:rsidRPr="008E6921" w:rsidRDefault="002C44A6" w:rsidP="008E6921">
      <w:pPr>
        <w:shd w:val="clear" w:color="auto" w:fill="FFFFFF"/>
        <w:spacing w:after="0" w:line="240" w:lineRule="auto"/>
        <w:ind w:firstLine="709"/>
        <w:jc w:val="both"/>
        <w:rPr>
          <w:rFonts w:ascii="Times New Roman" w:hAnsi="Times New Roman" w:cs="Times New Roman"/>
          <w:sz w:val="24"/>
          <w:szCs w:val="24"/>
        </w:rPr>
      </w:pPr>
      <w:r w:rsidRPr="008E6921">
        <w:rPr>
          <w:rFonts w:ascii="Times New Roman" w:hAnsi="Times New Roman" w:cs="Times New Roman"/>
          <w:sz w:val="24"/>
          <w:szCs w:val="24"/>
        </w:rPr>
        <w:t>Историческое и культурное наследие Нового времени.</w:t>
      </w:r>
    </w:p>
    <w:p w:rsidR="002C44A6" w:rsidRDefault="002C44A6" w:rsidP="00DC7B76">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История России</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Россия в конце XVII - XVIII ВЕКАХ: от царства к империи</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Россия в эпоху преобразований Петра I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Начало царствования Петра I, борьба за власть. Правление царевны Софьи. Стрелецкие бунты. </w:t>
      </w:r>
      <w:proofErr w:type="spellStart"/>
      <w:r w:rsidRPr="00DB43AD">
        <w:rPr>
          <w:rFonts w:ascii="Times New Roman" w:hAnsi="Times New Roman" w:cs="Times New Roman"/>
          <w:sz w:val="24"/>
          <w:szCs w:val="24"/>
        </w:rPr>
        <w:t>Хованщина</w:t>
      </w:r>
      <w:proofErr w:type="spellEnd"/>
      <w:r w:rsidRPr="00DB43AD">
        <w:rPr>
          <w:rFonts w:ascii="Times New Roman" w:hAnsi="Times New Roman" w:cs="Times New Roman"/>
          <w:sz w:val="24"/>
          <w:szCs w:val="24"/>
        </w:rPr>
        <w:t xml:space="preserve">. Первые шаги на пути преобразований. Азовские походы. Великое посольство и его значение. Сподвижники Петра I.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Экономическая политика.</w:t>
      </w:r>
      <w:r w:rsidRPr="00DB43AD">
        <w:rPr>
          <w:rFonts w:ascii="Times New Roman" w:hAnsi="Times New Roman" w:cs="Times New Roman"/>
          <w:i/>
          <w:iCs/>
          <w:sz w:val="24"/>
          <w:szCs w:val="24"/>
        </w:rPr>
        <w:t xml:space="preserve"> </w:t>
      </w:r>
      <w:r w:rsidRPr="00DB43AD">
        <w:rPr>
          <w:rFonts w:ascii="Times New Roman" w:hAnsi="Times New Roman" w:cs="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Социальная политика.</w:t>
      </w:r>
      <w:r w:rsidRPr="00DB43AD">
        <w:rPr>
          <w:rFonts w:ascii="Times New Roman" w:hAnsi="Times New Roman" w:cs="Times New Roman"/>
          <w:i/>
          <w:iCs/>
          <w:sz w:val="24"/>
          <w:szCs w:val="24"/>
        </w:rPr>
        <w:t xml:space="preserve"> </w:t>
      </w:r>
      <w:r w:rsidRPr="00DB43AD">
        <w:rPr>
          <w:rFonts w:ascii="Times New Roman" w:hAnsi="Times New Roman" w:cs="Times New Roman"/>
          <w:sz w:val="24"/>
          <w:szCs w:val="24"/>
        </w:rPr>
        <w:t xml:space="preserve">Консолидация дворянского сословия, повышение его роли в управлении страной. Указ о единонаследии и </w:t>
      </w:r>
      <w:proofErr w:type="gramStart"/>
      <w:r w:rsidRPr="00DB43AD">
        <w:rPr>
          <w:rFonts w:ascii="Times New Roman" w:hAnsi="Times New Roman" w:cs="Times New Roman"/>
          <w:sz w:val="24"/>
          <w:szCs w:val="24"/>
        </w:rPr>
        <w:t>Табель</w:t>
      </w:r>
      <w:proofErr w:type="gramEnd"/>
      <w:r w:rsidRPr="00DB43AD">
        <w:rPr>
          <w:rFonts w:ascii="Times New Roman" w:hAnsi="Times New Roman" w:cs="Times New Roman"/>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Реформы управления.</w:t>
      </w:r>
      <w:r w:rsidRPr="00DB43AD">
        <w:rPr>
          <w:rFonts w:ascii="Times New Roman" w:hAnsi="Times New Roman" w:cs="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Первые гвардейские полки. Создание регулярной армии, военного флота. Рекрутские наборы.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Церковная реформа.</w:t>
      </w:r>
      <w:r w:rsidRPr="00DB43AD">
        <w:rPr>
          <w:rFonts w:ascii="Times New Roman" w:hAnsi="Times New Roman" w:cs="Times New Roman"/>
          <w:sz w:val="24"/>
          <w:szCs w:val="24"/>
        </w:rPr>
        <w:t xml:space="preserve"> Упразднение патриаршества, учреждение синода. Положение конфессий.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 xml:space="preserve">Оппозиция реформам Петра I. </w:t>
      </w:r>
      <w:r w:rsidRPr="00DB43AD">
        <w:rPr>
          <w:rFonts w:ascii="Times New Roman" w:hAnsi="Times New Roman" w:cs="Times New Roman"/>
          <w:sz w:val="24"/>
          <w:szCs w:val="24"/>
        </w:rPr>
        <w:t xml:space="preserve">Социальные движения в первой четверти XVIII в. </w:t>
      </w:r>
      <w:r w:rsidRPr="00DB43AD">
        <w:rPr>
          <w:rFonts w:ascii="Times New Roman" w:hAnsi="Times New Roman" w:cs="Times New Roman"/>
          <w:i/>
          <w:iCs/>
          <w:sz w:val="24"/>
          <w:szCs w:val="24"/>
        </w:rPr>
        <w:t>Восстания в Астрахани, Башкирии, на Дону.</w:t>
      </w:r>
      <w:r w:rsidRPr="00DB43AD">
        <w:rPr>
          <w:rFonts w:ascii="Times New Roman" w:hAnsi="Times New Roman" w:cs="Times New Roman"/>
          <w:sz w:val="24"/>
          <w:szCs w:val="24"/>
        </w:rPr>
        <w:t xml:space="preserve"> Дело царевича Алексея.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lastRenderedPageBreak/>
        <w:t>Внешняя политика.</w:t>
      </w:r>
      <w:r w:rsidRPr="00DB43AD">
        <w:rPr>
          <w:rFonts w:ascii="Times New Roman" w:hAnsi="Times New Roman" w:cs="Times New Roman"/>
          <w:sz w:val="24"/>
          <w:szCs w:val="24"/>
        </w:rPr>
        <w:t xml:space="preserve"> Северная война. Причины и цели войны. Неудачи в начале войны и их преодоление. </w:t>
      </w:r>
      <w:proofErr w:type="gramStart"/>
      <w:r w:rsidRPr="00DB43AD">
        <w:rPr>
          <w:rFonts w:ascii="Times New Roman" w:hAnsi="Times New Roman" w:cs="Times New Roman"/>
          <w:sz w:val="24"/>
          <w:szCs w:val="24"/>
        </w:rPr>
        <w:t>Битва при д. Лесной и победа под Полтавой.</w:t>
      </w:r>
      <w:proofErr w:type="gram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Прутский</w:t>
      </w:r>
      <w:proofErr w:type="spellEnd"/>
      <w:r w:rsidRPr="00DB43AD">
        <w:rPr>
          <w:rFonts w:ascii="Times New Roman" w:hAnsi="Times New Roman" w:cs="Times New Roman"/>
          <w:sz w:val="24"/>
          <w:szCs w:val="24"/>
        </w:rPr>
        <w:t xml:space="preserve"> поход. Борьба за гегемонию на Балтике. Сражения у м. Гангут и о. </w:t>
      </w:r>
      <w:proofErr w:type="spellStart"/>
      <w:r w:rsidRPr="00DB43AD">
        <w:rPr>
          <w:rFonts w:ascii="Times New Roman" w:hAnsi="Times New Roman" w:cs="Times New Roman"/>
          <w:sz w:val="24"/>
          <w:szCs w:val="24"/>
        </w:rPr>
        <w:t>Гренгам</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Ништадтский</w:t>
      </w:r>
      <w:proofErr w:type="spellEnd"/>
      <w:r w:rsidRPr="00DB43AD">
        <w:rPr>
          <w:rFonts w:ascii="Times New Roman" w:hAnsi="Times New Roman" w:cs="Times New Roman"/>
          <w:sz w:val="24"/>
          <w:szCs w:val="24"/>
        </w:rPr>
        <w:t xml:space="preserve"> мир и его последствия.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Закрепление России на берегах Балтики. Провозглашение России империей. Каспийский поход Петра I.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b/>
          <w:bCs/>
          <w:sz w:val="24"/>
          <w:szCs w:val="24"/>
        </w:rPr>
        <w:t>Преобразования Петра I в области культуры.</w:t>
      </w:r>
      <w:r w:rsidRPr="00DB43AD">
        <w:rPr>
          <w:rFonts w:ascii="Times New Roman" w:hAnsi="Times New Roman" w:cs="Times New Roman"/>
          <w:i/>
          <w:iCs/>
          <w:sz w:val="24"/>
          <w:szCs w:val="24"/>
        </w:rPr>
        <w:t xml:space="preserve"> </w:t>
      </w:r>
      <w:r w:rsidRPr="00DB43AD">
        <w:rPr>
          <w:rFonts w:ascii="Times New Roman" w:hAnsi="Times New Roman" w:cs="Times New Roman"/>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DB43AD">
        <w:rPr>
          <w:rFonts w:ascii="Times New Roman" w:hAnsi="Times New Roman" w:cs="Times New Roman"/>
          <w:i/>
          <w:iCs/>
          <w:sz w:val="24"/>
          <w:szCs w:val="24"/>
        </w:rPr>
        <w:t xml:space="preserve">Новые формы социальной коммуникации в дворянской среде. </w:t>
      </w:r>
      <w:r w:rsidRPr="00DB43AD">
        <w:rPr>
          <w:rFonts w:ascii="Times New Roman" w:hAnsi="Times New Roman" w:cs="Times New Roman"/>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Итоги, последствия и значение петровских преобразований. Образ Петра I в русской культуре.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После Петра Великого: эпоха «дворцовых переворотов»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w:t>
      </w:r>
      <w:proofErr w:type="spellStart"/>
      <w:r w:rsidRPr="00DB43AD">
        <w:rPr>
          <w:rFonts w:ascii="Times New Roman" w:hAnsi="Times New Roman" w:cs="Times New Roman"/>
          <w:sz w:val="24"/>
          <w:szCs w:val="24"/>
        </w:rPr>
        <w:t>А.Д.Меншикова</w:t>
      </w:r>
      <w:proofErr w:type="spellEnd"/>
      <w:r w:rsidRPr="00DB43AD">
        <w:rPr>
          <w:rFonts w:ascii="Times New Roman" w:hAnsi="Times New Roman" w:cs="Times New Roman"/>
          <w:sz w:val="24"/>
          <w:szCs w:val="24"/>
        </w:rPr>
        <w:t xml:space="preserve">. «Кондиции </w:t>
      </w:r>
      <w:proofErr w:type="spellStart"/>
      <w:r w:rsidRPr="00DB43AD">
        <w:rPr>
          <w:rFonts w:ascii="Times New Roman" w:hAnsi="Times New Roman" w:cs="Times New Roman"/>
          <w:sz w:val="24"/>
          <w:szCs w:val="24"/>
        </w:rPr>
        <w:t>верховников</w:t>
      </w:r>
      <w:proofErr w:type="spellEnd"/>
      <w:r w:rsidRPr="00DB43AD">
        <w:rPr>
          <w:rFonts w:ascii="Times New Roman" w:hAnsi="Times New Roman" w:cs="Times New Roman"/>
          <w:sz w:val="24"/>
          <w:szCs w:val="24"/>
        </w:rPr>
        <w:t>» и приход к власти Анн</w:t>
      </w:r>
      <w:proofErr w:type="gramStart"/>
      <w:r w:rsidRPr="00DB43AD">
        <w:rPr>
          <w:rFonts w:ascii="Times New Roman" w:hAnsi="Times New Roman" w:cs="Times New Roman"/>
          <w:sz w:val="24"/>
          <w:szCs w:val="24"/>
        </w:rPr>
        <w:t>ы Иоа</w:t>
      </w:r>
      <w:proofErr w:type="gramEnd"/>
      <w:r w:rsidRPr="00DB43AD">
        <w:rPr>
          <w:rFonts w:ascii="Times New Roman" w:hAnsi="Times New Roman" w:cs="Times New Roman"/>
          <w:sz w:val="24"/>
          <w:szCs w:val="24"/>
        </w:rPr>
        <w:t xml:space="preserve">нновны. «Кабинет министров». Роль </w:t>
      </w:r>
      <w:proofErr w:type="spellStart"/>
      <w:r w:rsidRPr="00DB43AD">
        <w:rPr>
          <w:rFonts w:ascii="Times New Roman" w:hAnsi="Times New Roman" w:cs="Times New Roman"/>
          <w:sz w:val="24"/>
          <w:szCs w:val="24"/>
        </w:rPr>
        <w:t>Э.Бирона</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А.И.Остермана</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А.П.Волынского</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Б.Х.Миниха</w:t>
      </w:r>
      <w:proofErr w:type="spellEnd"/>
      <w:r w:rsidRPr="00DB43AD">
        <w:rPr>
          <w:rFonts w:ascii="Times New Roman" w:hAnsi="Times New Roman" w:cs="Times New Roman"/>
          <w:sz w:val="24"/>
          <w:szCs w:val="24"/>
        </w:rPr>
        <w:t xml:space="preserve"> в управлении и политической жизни страны.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Укрепление границ империи на Украине и на юго-восточной окраине. </w:t>
      </w:r>
      <w:r w:rsidRPr="00DB43AD">
        <w:rPr>
          <w:rFonts w:ascii="Times New Roman" w:hAnsi="Times New Roman" w:cs="Times New Roman"/>
          <w:i/>
          <w:iCs/>
          <w:sz w:val="24"/>
          <w:szCs w:val="24"/>
        </w:rPr>
        <w:t xml:space="preserve">Переход Младшего </w:t>
      </w:r>
      <w:proofErr w:type="spellStart"/>
      <w:r w:rsidRPr="00DB43AD">
        <w:rPr>
          <w:rFonts w:ascii="Times New Roman" w:hAnsi="Times New Roman" w:cs="Times New Roman"/>
          <w:i/>
          <w:iCs/>
          <w:sz w:val="24"/>
          <w:szCs w:val="24"/>
        </w:rPr>
        <w:t>жуза</w:t>
      </w:r>
      <w:proofErr w:type="spellEnd"/>
      <w:r w:rsidRPr="00DB43AD">
        <w:rPr>
          <w:rFonts w:ascii="Times New Roman" w:hAnsi="Times New Roman" w:cs="Times New Roman"/>
          <w:i/>
          <w:iCs/>
          <w:sz w:val="24"/>
          <w:szCs w:val="24"/>
        </w:rPr>
        <w:t xml:space="preserve"> в Казахстане под суверенитет Российской империи. Война с Османской империей.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Россия при Елизавете Петровне. Экономическая и финансовая политика. Деятельность </w:t>
      </w:r>
      <w:proofErr w:type="spellStart"/>
      <w:r w:rsidRPr="00DB43AD">
        <w:rPr>
          <w:rFonts w:ascii="Times New Roman" w:hAnsi="Times New Roman" w:cs="Times New Roman"/>
          <w:sz w:val="24"/>
          <w:szCs w:val="24"/>
        </w:rPr>
        <w:t>П.И.Шувалова</w:t>
      </w:r>
      <w:proofErr w:type="spellEnd"/>
      <w:r w:rsidRPr="00DB43AD">
        <w:rPr>
          <w:rFonts w:ascii="Times New Roman" w:hAnsi="Times New Roman" w:cs="Times New Roman"/>
          <w:sz w:val="24"/>
          <w:szCs w:val="24"/>
        </w:rPr>
        <w:t xml:space="preserve">.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Россия в международных конфликтах 1740-х – 1750-х гг. Участие в Семилетней войне.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Петр III. Манифест «о вольности дворянской». Переворот 28 июня 1762 г.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Россия в 1760-х – 1790- гг. Правление Екатерины II и Павла I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DB43AD">
        <w:rPr>
          <w:rFonts w:ascii="Times New Roman" w:hAnsi="Times New Roman" w:cs="Times New Roman"/>
          <w:i/>
          <w:iCs/>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Национальная политика. </w:t>
      </w:r>
      <w:r w:rsidRPr="00DB43AD">
        <w:rPr>
          <w:rFonts w:ascii="Times New Roman" w:hAnsi="Times New Roman" w:cs="Times New Roman"/>
          <w:i/>
          <w:iCs/>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w:t>
      </w:r>
      <w:r w:rsidRPr="00DB43AD">
        <w:rPr>
          <w:rFonts w:ascii="Times New Roman" w:hAnsi="Times New Roman" w:cs="Times New Roman"/>
          <w:sz w:val="24"/>
          <w:szCs w:val="24"/>
        </w:rPr>
        <w:t xml:space="preserve"> </w:t>
      </w:r>
      <w:r w:rsidRPr="00DB43AD">
        <w:rPr>
          <w:rFonts w:ascii="Times New Roman" w:hAnsi="Times New Roman" w:cs="Times New Roman"/>
          <w:i/>
          <w:iCs/>
          <w:sz w:val="24"/>
          <w:szCs w:val="24"/>
        </w:rPr>
        <w:t>Активизация деятельности по привлечению иностранцев в Россию.</w:t>
      </w:r>
      <w:r w:rsidRPr="00DB43AD">
        <w:rPr>
          <w:rFonts w:ascii="Times New Roman" w:hAnsi="Times New Roman" w:cs="Times New Roman"/>
          <w:sz w:val="24"/>
          <w:szCs w:val="24"/>
        </w:rPr>
        <w:t xml:space="preserve"> Расселение колонистов в </w:t>
      </w:r>
      <w:proofErr w:type="spellStart"/>
      <w:r w:rsidRPr="00DB43AD">
        <w:rPr>
          <w:rFonts w:ascii="Times New Roman" w:hAnsi="Times New Roman" w:cs="Times New Roman"/>
          <w:sz w:val="24"/>
          <w:szCs w:val="24"/>
        </w:rPr>
        <w:t>Новороссии</w:t>
      </w:r>
      <w:proofErr w:type="spellEnd"/>
      <w:r w:rsidRPr="00DB43AD">
        <w:rPr>
          <w:rFonts w:ascii="Times New Roman" w:hAnsi="Times New Roman" w:cs="Times New Roman"/>
          <w:sz w:val="24"/>
          <w:szCs w:val="24"/>
        </w:rPr>
        <w:t xml:space="preserve">, Поволжье, других регионах. Укрепление начал толерантности и веротерпимости по отношению к </w:t>
      </w:r>
      <w:proofErr w:type="spellStart"/>
      <w:r w:rsidRPr="00DB43AD">
        <w:rPr>
          <w:rFonts w:ascii="Times New Roman" w:hAnsi="Times New Roman" w:cs="Times New Roman"/>
          <w:sz w:val="24"/>
          <w:szCs w:val="24"/>
        </w:rPr>
        <w:t>неправославным</w:t>
      </w:r>
      <w:proofErr w:type="spellEnd"/>
      <w:r w:rsidRPr="00DB43AD">
        <w:rPr>
          <w:rFonts w:ascii="Times New Roman" w:hAnsi="Times New Roman" w:cs="Times New Roman"/>
          <w:sz w:val="24"/>
          <w:szCs w:val="24"/>
        </w:rPr>
        <w:t xml:space="preserve"> и нехристианским конфессиям.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lastRenderedPageBreak/>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DB43AD">
        <w:rPr>
          <w:rFonts w:ascii="Times New Roman" w:hAnsi="Times New Roman" w:cs="Times New Roman"/>
          <w:i/>
          <w:iCs/>
          <w:sz w:val="24"/>
          <w:szCs w:val="24"/>
        </w:rPr>
        <w:t>Дворовые люди.</w:t>
      </w:r>
      <w:r w:rsidRPr="00DB43AD">
        <w:rPr>
          <w:rFonts w:ascii="Times New Roman" w:hAnsi="Times New Roman" w:cs="Times New Roman"/>
          <w:sz w:val="24"/>
          <w:szCs w:val="24"/>
        </w:rPr>
        <w:t xml:space="preserve"> Роль крепостного строя в экономике страны.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Промышленность в городе и деревне. Роль государства, купечества, помещиков в развитии промышленности. </w:t>
      </w:r>
      <w:r w:rsidRPr="00DB43AD">
        <w:rPr>
          <w:rFonts w:ascii="Times New Roman" w:hAnsi="Times New Roman" w:cs="Times New Roman"/>
          <w:i/>
          <w:iCs/>
          <w:sz w:val="24"/>
          <w:szCs w:val="24"/>
        </w:rPr>
        <w:t xml:space="preserve">Крепостной и вольнонаемный труд. Привлечение крепостных оброчных крестьян к работе на мануфактурах. </w:t>
      </w:r>
      <w:r w:rsidRPr="00DB43AD">
        <w:rPr>
          <w:rFonts w:ascii="Times New Roman" w:hAnsi="Times New Roman" w:cs="Times New Roman"/>
          <w:sz w:val="24"/>
          <w:szCs w:val="24"/>
        </w:rPr>
        <w:t>Развитие крестьянских промыслов.</w:t>
      </w:r>
      <w:r w:rsidRPr="00DB43AD">
        <w:rPr>
          <w:rFonts w:ascii="Times New Roman" w:hAnsi="Times New Roman" w:cs="Times New Roman"/>
          <w:i/>
          <w:iCs/>
          <w:sz w:val="24"/>
          <w:szCs w:val="24"/>
        </w:rPr>
        <w:t xml:space="preserve"> </w:t>
      </w:r>
      <w:r w:rsidRPr="00DB43AD">
        <w:rPr>
          <w:rFonts w:ascii="Times New Roman" w:hAnsi="Times New Roman" w:cs="Times New Roman"/>
          <w:sz w:val="24"/>
          <w:szCs w:val="24"/>
        </w:rPr>
        <w:t xml:space="preserve">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DB43AD">
        <w:rPr>
          <w:rFonts w:ascii="Times New Roman" w:hAnsi="Times New Roman" w:cs="Times New Roman"/>
          <w:sz w:val="24"/>
          <w:szCs w:val="24"/>
        </w:rPr>
        <w:t>Рябушинские</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Гарелины</w:t>
      </w:r>
      <w:proofErr w:type="spellEnd"/>
      <w:r w:rsidRPr="00DB43AD">
        <w:rPr>
          <w:rFonts w:ascii="Times New Roman" w:hAnsi="Times New Roman" w:cs="Times New Roman"/>
          <w:sz w:val="24"/>
          <w:szCs w:val="24"/>
        </w:rPr>
        <w:t xml:space="preserve">, Прохоровы, Демидовы и др.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Внутренняя и внешняя торговля. Торговые пути внутри страны. </w:t>
      </w:r>
      <w:proofErr w:type="gramStart"/>
      <w:r w:rsidRPr="00DB43AD">
        <w:rPr>
          <w:rFonts w:ascii="Times New Roman" w:hAnsi="Times New Roman" w:cs="Times New Roman"/>
          <w:i/>
          <w:iCs/>
          <w:sz w:val="24"/>
          <w:szCs w:val="24"/>
        </w:rPr>
        <w:t>Водно-транспортные</w:t>
      </w:r>
      <w:proofErr w:type="gramEnd"/>
      <w:r w:rsidRPr="00DB43AD">
        <w:rPr>
          <w:rFonts w:ascii="Times New Roman" w:hAnsi="Times New Roman" w:cs="Times New Roman"/>
          <w:i/>
          <w:iCs/>
          <w:sz w:val="24"/>
          <w:szCs w:val="24"/>
        </w:rPr>
        <w:t xml:space="preserve"> системы: </w:t>
      </w:r>
      <w:proofErr w:type="spellStart"/>
      <w:r w:rsidRPr="00DB43AD">
        <w:rPr>
          <w:rFonts w:ascii="Times New Roman" w:hAnsi="Times New Roman" w:cs="Times New Roman"/>
          <w:i/>
          <w:iCs/>
          <w:sz w:val="24"/>
          <w:szCs w:val="24"/>
        </w:rPr>
        <w:t>Вышневолоцкая</w:t>
      </w:r>
      <w:proofErr w:type="spellEnd"/>
      <w:r w:rsidRPr="00DB43AD">
        <w:rPr>
          <w:rFonts w:ascii="Times New Roman" w:hAnsi="Times New Roman" w:cs="Times New Roman"/>
          <w:i/>
          <w:iCs/>
          <w:sz w:val="24"/>
          <w:szCs w:val="24"/>
        </w:rPr>
        <w:t>, Тихвинская, Мариинская и др.</w:t>
      </w:r>
      <w:r w:rsidRPr="00DB43AD">
        <w:rPr>
          <w:rFonts w:ascii="Times New Roman" w:hAnsi="Times New Roman" w:cs="Times New Roman"/>
          <w:sz w:val="24"/>
          <w:szCs w:val="24"/>
        </w:rPr>
        <w:t xml:space="preserve"> Ярмарки и их роль во внутренней торговле. </w:t>
      </w:r>
      <w:proofErr w:type="spellStart"/>
      <w:r w:rsidRPr="00DB43AD">
        <w:rPr>
          <w:rFonts w:ascii="Times New Roman" w:hAnsi="Times New Roman" w:cs="Times New Roman"/>
          <w:sz w:val="24"/>
          <w:szCs w:val="24"/>
        </w:rPr>
        <w:t>Макарьевская</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Ирбитская</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Свенская</w:t>
      </w:r>
      <w:proofErr w:type="spellEnd"/>
      <w:r w:rsidRPr="00DB43AD">
        <w:rPr>
          <w:rFonts w:ascii="Times New Roman" w:hAnsi="Times New Roman" w:cs="Times New Roman"/>
          <w:sz w:val="24"/>
          <w:szCs w:val="24"/>
        </w:rPr>
        <w:t xml:space="preserve">, Коренная ярмарки. Ярмарки на Украине. </w:t>
      </w:r>
      <w:r w:rsidRPr="00DB43AD">
        <w:rPr>
          <w:rFonts w:ascii="Times New Roman" w:hAnsi="Times New Roman" w:cs="Times New Roman"/>
          <w:i/>
          <w:iCs/>
          <w:sz w:val="24"/>
          <w:szCs w:val="24"/>
        </w:rPr>
        <w:t xml:space="preserve">Партнеры России во внешней торговле в Европе и в мире. Обеспечение активного внешнеторгового баланса.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Обострение социальных противоречий. </w:t>
      </w:r>
      <w:r w:rsidRPr="00DB43AD">
        <w:rPr>
          <w:rFonts w:ascii="Times New Roman" w:hAnsi="Times New Roman" w:cs="Times New Roman"/>
          <w:i/>
          <w:iCs/>
          <w:sz w:val="24"/>
          <w:szCs w:val="24"/>
        </w:rPr>
        <w:t>Чумной бунт в Москве.</w:t>
      </w:r>
      <w:r w:rsidRPr="00DB43AD">
        <w:rPr>
          <w:rFonts w:ascii="Times New Roman" w:hAnsi="Times New Roman" w:cs="Times New Roman"/>
          <w:sz w:val="24"/>
          <w:szCs w:val="24"/>
        </w:rPr>
        <w:t xml:space="preserve"> Восстание под предводительством Емельяна Пугачева. </w:t>
      </w:r>
      <w:proofErr w:type="spellStart"/>
      <w:r w:rsidRPr="00DB43AD">
        <w:rPr>
          <w:rFonts w:ascii="Times New Roman" w:hAnsi="Times New Roman" w:cs="Times New Roman"/>
          <w:i/>
          <w:iCs/>
          <w:sz w:val="24"/>
          <w:szCs w:val="24"/>
        </w:rPr>
        <w:t>Антидворянский</w:t>
      </w:r>
      <w:proofErr w:type="spellEnd"/>
      <w:r w:rsidRPr="00DB43AD">
        <w:rPr>
          <w:rFonts w:ascii="Times New Roman" w:hAnsi="Times New Roman" w:cs="Times New Roman"/>
          <w:i/>
          <w:iCs/>
          <w:sz w:val="24"/>
          <w:szCs w:val="24"/>
        </w:rPr>
        <w:t xml:space="preserve"> и антикрепостнический характер движения. Роль казачества, народов Урала и Поволжья в восстании.</w:t>
      </w:r>
      <w:r w:rsidRPr="00DB43AD">
        <w:rPr>
          <w:rFonts w:ascii="Times New Roman" w:hAnsi="Times New Roman" w:cs="Times New Roman"/>
          <w:sz w:val="24"/>
          <w:szCs w:val="24"/>
        </w:rPr>
        <w:t xml:space="preserve"> Влияние восстания на внутреннюю политику и развитие общественной мысли.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Внешняя политика России второй половины XVIII в., ее основные задачи. Н.И. Панин и </w:t>
      </w:r>
      <w:proofErr w:type="spellStart"/>
      <w:r w:rsidRPr="00DB43AD">
        <w:rPr>
          <w:rFonts w:ascii="Times New Roman" w:hAnsi="Times New Roman" w:cs="Times New Roman"/>
          <w:sz w:val="24"/>
          <w:szCs w:val="24"/>
        </w:rPr>
        <w:t>А.А.Безбородко</w:t>
      </w:r>
      <w:proofErr w:type="spellEnd"/>
      <w:r w:rsidRPr="00DB43AD">
        <w:rPr>
          <w:rFonts w:ascii="Times New Roman" w:hAnsi="Times New Roman" w:cs="Times New Roman"/>
          <w:sz w:val="24"/>
          <w:szCs w:val="24"/>
        </w:rPr>
        <w:t xml:space="preserve">.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Борьба России за выход к Черному морю. Войны с Османской империей. </w:t>
      </w:r>
      <w:proofErr w:type="spellStart"/>
      <w:r w:rsidRPr="00DB43AD">
        <w:rPr>
          <w:rFonts w:ascii="Times New Roman" w:hAnsi="Times New Roman" w:cs="Times New Roman"/>
          <w:sz w:val="24"/>
          <w:szCs w:val="24"/>
        </w:rPr>
        <w:t>П.А.Румянцев</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А.Суворов</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Ф.Ф.Ушаков</w:t>
      </w:r>
      <w:proofErr w:type="spellEnd"/>
      <w:r w:rsidRPr="00DB43AD">
        <w:rPr>
          <w:rFonts w:ascii="Times New Roman" w:hAnsi="Times New Roman" w:cs="Times New Roman"/>
          <w:sz w:val="24"/>
          <w:szCs w:val="24"/>
        </w:rPr>
        <w:t xml:space="preserve">, победы российских войск под их руководством. Присоединение Крыма и Северного Причерноморья. Организация управления </w:t>
      </w:r>
      <w:proofErr w:type="spellStart"/>
      <w:r w:rsidRPr="00DB43AD">
        <w:rPr>
          <w:rFonts w:ascii="Times New Roman" w:hAnsi="Times New Roman" w:cs="Times New Roman"/>
          <w:sz w:val="24"/>
          <w:szCs w:val="24"/>
        </w:rPr>
        <w:t>Новороссией</w:t>
      </w:r>
      <w:proofErr w:type="spellEnd"/>
      <w:r w:rsidRPr="00DB43AD">
        <w:rPr>
          <w:rFonts w:ascii="Times New Roman" w:hAnsi="Times New Roman" w:cs="Times New Roman"/>
          <w:sz w:val="24"/>
          <w:szCs w:val="24"/>
        </w:rPr>
        <w:t xml:space="preserve">. Строительство новых городов и портов. Основание Пятигорска, Севастополя, Одессы, Херсона. </w:t>
      </w:r>
      <w:proofErr w:type="spellStart"/>
      <w:r w:rsidRPr="00DB43AD">
        <w:rPr>
          <w:rFonts w:ascii="Times New Roman" w:hAnsi="Times New Roman" w:cs="Times New Roman"/>
          <w:sz w:val="24"/>
          <w:szCs w:val="24"/>
        </w:rPr>
        <w:t>Г.А.Потемкин</w:t>
      </w:r>
      <w:proofErr w:type="spellEnd"/>
      <w:r w:rsidRPr="00DB43AD">
        <w:rPr>
          <w:rFonts w:ascii="Times New Roman" w:hAnsi="Times New Roman" w:cs="Times New Roman"/>
          <w:sz w:val="24"/>
          <w:szCs w:val="24"/>
        </w:rPr>
        <w:t xml:space="preserve">. Путешествие Екатерины II на юг в 1787 г. </w:t>
      </w:r>
    </w:p>
    <w:p w:rsidR="002C44A6" w:rsidRPr="00DB43AD" w:rsidRDefault="002C44A6" w:rsidP="00DC7B76">
      <w:pPr>
        <w:spacing w:after="0" w:line="240" w:lineRule="auto"/>
        <w:ind w:firstLine="709"/>
        <w:jc w:val="both"/>
        <w:rPr>
          <w:rFonts w:ascii="Times New Roman" w:hAnsi="Times New Roman" w:cs="Times New Roman"/>
          <w:i/>
          <w:iCs/>
          <w:sz w:val="24"/>
          <w:szCs w:val="24"/>
        </w:rPr>
      </w:pPr>
      <w:r w:rsidRPr="00DB43AD">
        <w:rPr>
          <w:rFonts w:ascii="Times New Roman" w:hAnsi="Times New Roman" w:cs="Times New Roman"/>
          <w:sz w:val="24"/>
          <w:szCs w:val="24"/>
        </w:rPr>
        <w:t xml:space="preserve">Участие России в разделах Речи </w:t>
      </w:r>
      <w:proofErr w:type="spellStart"/>
      <w:r w:rsidRPr="00DB43AD">
        <w:rPr>
          <w:rFonts w:ascii="Times New Roman" w:hAnsi="Times New Roman" w:cs="Times New Roman"/>
          <w:sz w:val="24"/>
          <w:szCs w:val="24"/>
        </w:rPr>
        <w:t>Посполитой</w:t>
      </w:r>
      <w:proofErr w:type="spellEnd"/>
      <w:r w:rsidRPr="00DB43AD">
        <w:rPr>
          <w:rFonts w:ascii="Times New Roman" w:hAnsi="Times New Roman" w:cs="Times New Roman"/>
          <w:sz w:val="24"/>
          <w:szCs w:val="24"/>
        </w:rPr>
        <w:t xml:space="preserve">. </w:t>
      </w:r>
      <w:r w:rsidRPr="00DB43AD">
        <w:rPr>
          <w:rFonts w:ascii="Times New Roman" w:hAnsi="Times New Roman" w:cs="Times New Roman"/>
          <w:i/>
          <w:iCs/>
          <w:sz w:val="24"/>
          <w:szCs w:val="24"/>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DB43AD">
        <w:rPr>
          <w:rFonts w:ascii="Times New Roman" w:hAnsi="Times New Roman" w:cs="Times New Roman"/>
          <w:sz w:val="24"/>
          <w:szCs w:val="24"/>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DB43AD">
        <w:rPr>
          <w:rFonts w:ascii="Times New Roman" w:hAnsi="Times New Roman" w:cs="Times New Roman"/>
          <w:i/>
          <w:iCs/>
          <w:sz w:val="24"/>
          <w:szCs w:val="24"/>
        </w:rPr>
        <w:t xml:space="preserve">Восстание под предводительством </w:t>
      </w:r>
      <w:proofErr w:type="spellStart"/>
      <w:r w:rsidRPr="00DB43AD">
        <w:rPr>
          <w:rFonts w:ascii="Times New Roman" w:hAnsi="Times New Roman" w:cs="Times New Roman"/>
          <w:i/>
          <w:iCs/>
          <w:sz w:val="24"/>
          <w:szCs w:val="24"/>
        </w:rPr>
        <w:t>Тадеуша</w:t>
      </w:r>
      <w:proofErr w:type="spellEnd"/>
      <w:r w:rsidRPr="00DB43AD">
        <w:rPr>
          <w:rFonts w:ascii="Times New Roman" w:hAnsi="Times New Roman" w:cs="Times New Roman"/>
          <w:i/>
          <w:iCs/>
          <w:sz w:val="24"/>
          <w:szCs w:val="24"/>
        </w:rPr>
        <w:t xml:space="preserve"> Костюшко.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Участие России в борьбе с революционной Францией. Итальянский и Швейцарский походы </w:t>
      </w:r>
      <w:proofErr w:type="spellStart"/>
      <w:r w:rsidRPr="00DB43AD">
        <w:rPr>
          <w:rFonts w:ascii="Times New Roman" w:hAnsi="Times New Roman" w:cs="Times New Roman"/>
          <w:sz w:val="24"/>
          <w:szCs w:val="24"/>
        </w:rPr>
        <w:t>А.В.Суворова</w:t>
      </w:r>
      <w:proofErr w:type="spellEnd"/>
      <w:r w:rsidRPr="00DB43AD">
        <w:rPr>
          <w:rFonts w:ascii="Times New Roman" w:hAnsi="Times New Roman" w:cs="Times New Roman"/>
          <w:sz w:val="24"/>
          <w:szCs w:val="24"/>
        </w:rPr>
        <w:t xml:space="preserve">. Действия эскадры </w:t>
      </w:r>
      <w:proofErr w:type="spellStart"/>
      <w:r w:rsidRPr="00DB43AD">
        <w:rPr>
          <w:rFonts w:ascii="Times New Roman" w:hAnsi="Times New Roman" w:cs="Times New Roman"/>
          <w:sz w:val="24"/>
          <w:szCs w:val="24"/>
        </w:rPr>
        <w:t>Ф.Ф.Ушакова</w:t>
      </w:r>
      <w:proofErr w:type="spellEnd"/>
      <w:r w:rsidRPr="00DB43AD">
        <w:rPr>
          <w:rFonts w:ascii="Times New Roman" w:hAnsi="Times New Roman" w:cs="Times New Roman"/>
          <w:sz w:val="24"/>
          <w:szCs w:val="24"/>
        </w:rPr>
        <w:t xml:space="preserve"> в Средиземном море.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Культурное пространство Российской империи в XVIII в.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w:t>
      </w:r>
      <w:proofErr w:type="spellStart"/>
      <w:r w:rsidRPr="00DB43AD">
        <w:rPr>
          <w:rFonts w:ascii="Times New Roman" w:hAnsi="Times New Roman" w:cs="Times New Roman"/>
          <w:sz w:val="24"/>
          <w:szCs w:val="24"/>
        </w:rPr>
        <w:t>А.П.Сумарокова</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Г.Р.Державина</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Д.И.Фонвизина</w:t>
      </w:r>
      <w:proofErr w:type="spellEnd"/>
      <w:r w:rsidRPr="00DB43AD">
        <w:rPr>
          <w:rFonts w:ascii="Times New Roman" w:hAnsi="Times New Roman" w:cs="Times New Roman"/>
          <w:sz w:val="24"/>
          <w:szCs w:val="24"/>
        </w:rPr>
        <w:t xml:space="preserve">. </w:t>
      </w:r>
      <w:proofErr w:type="spellStart"/>
      <w:r w:rsidRPr="00DB43AD">
        <w:rPr>
          <w:rFonts w:ascii="Times New Roman" w:hAnsi="Times New Roman" w:cs="Times New Roman"/>
          <w:i/>
          <w:iCs/>
          <w:sz w:val="24"/>
          <w:szCs w:val="24"/>
        </w:rPr>
        <w:t>Н.И.Новиков</w:t>
      </w:r>
      <w:proofErr w:type="spellEnd"/>
      <w:r w:rsidRPr="00DB43AD">
        <w:rPr>
          <w:rFonts w:ascii="Times New Roman" w:hAnsi="Times New Roman" w:cs="Times New Roman"/>
          <w:i/>
          <w:iCs/>
          <w:sz w:val="24"/>
          <w:szCs w:val="24"/>
        </w:rPr>
        <w:t>, материалы о положении крепостных крестьян в его журналах.</w:t>
      </w:r>
      <w:r w:rsidRPr="00DB43AD">
        <w:rPr>
          <w:rFonts w:ascii="Times New Roman" w:hAnsi="Times New Roman" w:cs="Times New Roman"/>
          <w:sz w:val="24"/>
          <w:szCs w:val="24"/>
        </w:rPr>
        <w:t xml:space="preserve"> </w:t>
      </w:r>
      <w:proofErr w:type="spellStart"/>
      <w:r w:rsidRPr="00DB43AD">
        <w:rPr>
          <w:rFonts w:ascii="Times New Roman" w:hAnsi="Times New Roman" w:cs="Times New Roman"/>
          <w:sz w:val="24"/>
          <w:szCs w:val="24"/>
        </w:rPr>
        <w:t>А.Н.Радищев</w:t>
      </w:r>
      <w:proofErr w:type="spellEnd"/>
      <w:r w:rsidRPr="00DB43AD">
        <w:rPr>
          <w:rFonts w:ascii="Times New Roman" w:hAnsi="Times New Roman" w:cs="Times New Roman"/>
          <w:sz w:val="24"/>
          <w:szCs w:val="24"/>
        </w:rPr>
        <w:t xml:space="preserve"> и его «Путешествие из Петербурга в Москву».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DB43AD">
        <w:rPr>
          <w:rFonts w:ascii="Times New Roman" w:hAnsi="Times New Roman" w:cs="Times New Roman"/>
          <w:i/>
          <w:iCs/>
          <w:sz w:val="24"/>
          <w:szCs w:val="24"/>
        </w:rPr>
        <w:t>Вклад в развитие русской культуры ученых, художников, мастеров, прибывших из-за рубежа.</w:t>
      </w:r>
      <w:r w:rsidRPr="00DB43AD">
        <w:rPr>
          <w:rFonts w:ascii="Times New Roman" w:hAnsi="Times New Roman" w:cs="Times New Roman"/>
          <w:sz w:val="24"/>
          <w:szCs w:val="24"/>
        </w:rPr>
        <w:t xml:space="preserve"> Усиление внимания к жизни и культуре русского народа и историческому прошлому России к концу столетия.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w:t>
      </w:r>
      <w:r w:rsidRPr="00DB43AD">
        <w:rPr>
          <w:rFonts w:ascii="Times New Roman" w:hAnsi="Times New Roman" w:cs="Times New Roman"/>
          <w:sz w:val="24"/>
          <w:szCs w:val="24"/>
        </w:rPr>
        <w:lastRenderedPageBreak/>
        <w:t xml:space="preserve">компания. </w:t>
      </w:r>
      <w:r w:rsidRPr="00DB43AD">
        <w:rPr>
          <w:rFonts w:ascii="Times New Roman" w:hAnsi="Times New Roman" w:cs="Times New Roman"/>
          <w:i/>
          <w:iCs/>
          <w:sz w:val="24"/>
          <w:szCs w:val="24"/>
        </w:rPr>
        <w:t xml:space="preserve">Исследования в области отечественной истории. Изучение российской словесности и развитие литературного языка. Российская академия. </w:t>
      </w:r>
      <w:proofErr w:type="spellStart"/>
      <w:r w:rsidRPr="00DB43AD">
        <w:rPr>
          <w:rFonts w:ascii="Times New Roman" w:hAnsi="Times New Roman" w:cs="Times New Roman"/>
          <w:i/>
          <w:iCs/>
          <w:sz w:val="24"/>
          <w:szCs w:val="24"/>
        </w:rPr>
        <w:t>Е.Р.Дашкова</w:t>
      </w:r>
      <w:proofErr w:type="spellEnd"/>
      <w:r w:rsidRPr="00DB43AD">
        <w:rPr>
          <w:rFonts w:ascii="Times New Roman" w:hAnsi="Times New Roman" w:cs="Times New Roman"/>
          <w:i/>
          <w:iCs/>
          <w:sz w:val="24"/>
          <w:szCs w:val="24"/>
        </w:rPr>
        <w:t>.</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М.В. Ломоносов и его выдающаяся роль в становлении российской науки и образования.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Образование в России в XVIII в. </w:t>
      </w:r>
      <w:r w:rsidRPr="00DB43AD">
        <w:rPr>
          <w:rFonts w:ascii="Times New Roman" w:hAnsi="Times New Roman" w:cs="Times New Roman"/>
          <w:i/>
          <w:iCs/>
          <w:sz w:val="24"/>
          <w:szCs w:val="24"/>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DB43AD">
        <w:rPr>
          <w:rFonts w:ascii="Times New Roman" w:hAnsi="Times New Roman" w:cs="Times New Roman"/>
          <w:sz w:val="24"/>
          <w:szCs w:val="24"/>
        </w:rPr>
        <w:t xml:space="preserve"> Московский университет – первый российский университет.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Русская архитектура XVIII в. Строительство Петербурга, формирование его городского плана. </w:t>
      </w:r>
      <w:r w:rsidRPr="00DB43AD">
        <w:rPr>
          <w:rFonts w:ascii="Times New Roman" w:hAnsi="Times New Roman" w:cs="Times New Roman"/>
          <w:i/>
          <w:iCs/>
          <w:sz w:val="24"/>
          <w:szCs w:val="24"/>
        </w:rPr>
        <w:t>Регулярный характер застройки Петербурга и других городов. Барокко в архитектуре Москвы и Петербурга.</w:t>
      </w:r>
      <w:r w:rsidRPr="00DB43AD">
        <w:rPr>
          <w:rFonts w:ascii="Times New Roman" w:hAnsi="Times New Roman" w:cs="Times New Roman"/>
          <w:sz w:val="24"/>
          <w:szCs w:val="24"/>
        </w:rPr>
        <w:t xml:space="preserve"> Переход к классицизму, </w:t>
      </w:r>
      <w:r w:rsidRPr="00DB43AD">
        <w:rPr>
          <w:rFonts w:ascii="Times New Roman" w:hAnsi="Times New Roman" w:cs="Times New Roman"/>
          <w:i/>
          <w:iCs/>
          <w:sz w:val="24"/>
          <w:szCs w:val="24"/>
        </w:rPr>
        <w:t xml:space="preserve">создание архитектурных ассамблей в стиле классицизма в обеих столицах. </w:t>
      </w:r>
      <w:r w:rsidRPr="00DB43AD">
        <w:rPr>
          <w:rFonts w:ascii="Times New Roman" w:hAnsi="Times New Roman" w:cs="Times New Roman"/>
          <w:sz w:val="24"/>
          <w:szCs w:val="24"/>
        </w:rPr>
        <w:t xml:space="preserve">В.И. Баженов, </w:t>
      </w:r>
      <w:proofErr w:type="spellStart"/>
      <w:r w:rsidRPr="00DB43AD">
        <w:rPr>
          <w:rFonts w:ascii="Times New Roman" w:hAnsi="Times New Roman" w:cs="Times New Roman"/>
          <w:sz w:val="24"/>
          <w:szCs w:val="24"/>
        </w:rPr>
        <w:t>М.Ф.Казаков</w:t>
      </w:r>
      <w:proofErr w:type="spellEnd"/>
      <w:r w:rsidRPr="00DB43AD">
        <w:rPr>
          <w:rFonts w:ascii="Times New Roman" w:hAnsi="Times New Roman" w:cs="Times New Roman"/>
          <w:sz w:val="24"/>
          <w:szCs w:val="24"/>
        </w:rPr>
        <w:t xml:space="preserve">.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DB43AD">
        <w:rPr>
          <w:rFonts w:ascii="Times New Roman" w:hAnsi="Times New Roman" w:cs="Times New Roman"/>
          <w:i/>
          <w:iCs/>
          <w:sz w:val="24"/>
          <w:szCs w:val="24"/>
        </w:rPr>
        <w:t xml:space="preserve">Новые веяния в изобразительном искусстве в конце столетия.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Народы России в XVIII в.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Управление окраинами империи. Башкирские восстания. Политика по отношению к исламу. Освоение </w:t>
      </w:r>
      <w:proofErr w:type="spellStart"/>
      <w:r w:rsidRPr="00DB43AD">
        <w:rPr>
          <w:rFonts w:ascii="Times New Roman" w:hAnsi="Times New Roman" w:cs="Times New Roman"/>
          <w:sz w:val="24"/>
          <w:szCs w:val="24"/>
        </w:rPr>
        <w:t>Новороссии</w:t>
      </w:r>
      <w:proofErr w:type="spellEnd"/>
      <w:r w:rsidRPr="00DB43AD">
        <w:rPr>
          <w:rFonts w:ascii="Times New Roman" w:hAnsi="Times New Roman" w:cs="Times New Roman"/>
          <w:sz w:val="24"/>
          <w:szCs w:val="24"/>
        </w:rPr>
        <w:t xml:space="preserve">, Поволжья и Южного Урала. Немецкие переселенцы. Формирование черты оседлости.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 xml:space="preserve">Россия при Павле I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Основные принципы внутренней политики Павла I. Укрепление абсолютизма </w:t>
      </w:r>
      <w:r w:rsidRPr="00DB43AD">
        <w:rPr>
          <w:rFonts w:ascii="Times New Roman" w:hAnsi="Times New Roman" w:cs="Times New Roman"/>
          <w:i/>
          <w:iCs/>
          <w:sz w:val="24"/>
          <w:szCs w:val="24"/>
        </w:rPr>
        <w:t>через отказ от принципов «просвещенного абсолютизма» и</w:t>
      </w:r>
      <w:r w:rsidRPr="00DB43AD">
        <w:rPr>
          <w:rFonts w:ascii="Times New Roman" w:hAnsi="Times New Roman" w:cs="Times New Roman"/>
          <w:sz w:val="24"/>
          <w:szCs w:val="24"/>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2C44A6" w:rsidRPr="00DB43AD"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 xml:space="preserve">Внутренняя политика. Ограничение дворянских привилегий. </w:t>
      </w:r>
    </w:p>
    <w:p w:rsidR="002C44A6" w:rsidRPr="00DB43AD" w:rsidRDefault="002C44A6" w:rsidP="00DC7B76">
      <w:pPr>
        <w:spacing w:after="0" w:line="240" w:lineRule="auto"/>
        <w:ind w:firstLine="709"/>
        <w:jc w:val="both"/>
        <w:rPr>
          <w:rFonts w:ascii="Times New Roman" w:hAnsi="Times New Roman" w:cs="Times New Roman"/>
          <w:b/>
          <w:bCs/>
          <w:sz w:val="24"/>
          <w:szCs w:val="24"/>
        </w:rPr>
      </w:pPr>
      <w:r w:rsidRPr="00DB43AD">
        <w:rPr>
          <w:rFonts w:ascii="Times New Roman" w:hAnsi="Times New Roman" w:cs="Times New Roman"/>
          <w:b/>
          <w:bCs/>
          <w:sz w:val="24"/>
          <w:szCs w:val="24"/>
        </w:rPr>
        <w:t>Региональный компонент</w:t>
      </w:r>
    </w:p>
    <w:p w:rsidR="002C44A6" w:rsidRPr="00DC7B76" w:rsidRDefault="002C44A6" w:rsidP="00DC7B76">
      <w:pPr>
        <w:spacing w:after="0" w:line="240" w:lineRule="auto"/>
        <w:ind w:firstLine="709"/>
        <w:jc w:val="both"/>
        <w:rPr>
          <w:rFonts w:ascii="Times New Roman" w:hAnsi="Times New Roman" w:cs="Times New Roman"/>
          <w:sz w:val="24"/>
          <w:szCs w:val="24"/>
        </w:rPr>
      </w:pPr>
      <w:r w:rsidRPr="00DB43AD">
        <w:rPr>
          <w:rFonts w:ascii="Times New Roman" w:hAnsi="Times New Roman" w:cs="Times New Roman"/>
          <w:sz w:val="24"/>
          <w:szCs w:val="24"/>
        </w:rPr>
        <w:t>Наш регион в XVIII в.</w:t>
      </w:r>
    </w:p>
    <w:p w:rsidR="002C44A6" w:rsidRDefault="002C44A6">
      <w:pPr>
        <w:rPr>
          <w:rFonts w:ascii="Times New Roman" w:hAnsi="Times New Roman" w:cs="Times New Roman"/>
          <w:b/>
          <w:bCs/>
          <w:sz w:val="24"/>
          <w:szCs w:val="24"/>
        </w:rPr>
      </w:pPr>
    </w:p>
    <w:p w:rsidR="002C44A6" w:rsidRDefault="002C44A6">
      <w:pPr>
        <w:rPr>
          <w:rFonts w:ascii="Times New Roman" w:hAnsi="Times New Roman" w:cs="Times New Roman"/>
          <w:sz w:val="24"/>
          <w:szCs w:val="24"/>
        </w:rPr>
      </w:pPr>
    </w:p>
    <w:p w:rsidR="002C44A6" w:rsidRPr="00AC4138" w:rsidRDefault="002C44A6" w:rsidP="007E1436">
      <w:pPr>
        <w:jc w:val="center"/>
        <w:rPr>
          <w:rFonts w:ascii="Times New Roman" w:hAnsi="Times New Roman" w:cs="Times New Roman"/>
          <w:sz w:val="24"/>
          <w:szCs w:val="24"/>
        </w:rPr>
      </w:pPr>
      <w:r>
        <w:rPr>
          <w:rFonts w:ascii="Times New Roman" w:hAnsi="Times New Roman" w:cs="Times New Roman"/>
          <w:b/>
          <w:bCs/>
          <w:sz w:val="24"/>
          <w:szCs w:val="24"/>
        </w:rPr>
        <w:br w:type="page"/>
      </w:r>
      <w:bookmarkStart w:id="0" w:name="_GoBack"/>
      <w:bookmarkEnd w:id="0"/>
      <w:r w:rsidR="007E1436" w:rsidRPr="00AC4138">
        <w:rPr>
          <w:rFonts w:ascii="Times New Roman" w:hAnsi="Times New Roman" w:cs="Times New Roman"/>
          <w:sz w:val="24"/>
          <w:szCs w:val="24"/>
        </w:rPr>
        <w:lastRenderedPageBreak/>
        <w:t xml:space="preserve"> </w:t>
      </w:r>
    </w:p>
    <w:p w:rsidR="002C44A6" w:rsidRPr="00912642" w:rsidRDefault="002C44A6">
      <w:pPr>
        <w:rPr>
          <w:rFonts w:ascii="Times New Roman" w:hAnsi="Times New Roman" w:cs="Times New Roman"/>
          <w:sz w:val="24"/>
          <w:szCs w:val="24"/>
        </w:rPr>
      </w:pPr>
    </w:p>
    <w:sectPr w:rsidR="002C44A6" w:rsidRPr="00912642" w:rsidSect="009568A3">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8AAE2"/>
    <w:lvl w:ilvl="0">
      <w:numFmt w:val="bullet"/>
      <w:lvlText w:val="*"/>
      <w:lvlJc w:val="left"/>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tarSymbol" w:hAnsi="StarSymbol"/>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StarSymbol" w:hAnsi="StarSymbol"/>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StarSymbol" w:hAnsi="StarSymbol"/>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2">
    <w:nsid w:val="035F0CB1"/>
    <w:multiLevelType w:val="hybridMultilevel"/>
    <w:tmpl w:val="CB700114"/>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hint="default"/>
      </w:rPr>
    </w:lvl>
    <w:lvl w:ilvl="8" w:tplc="04190005">
      <w:start w:val="1"/>
      <w:numFmt w:val="bullet"/>
      <w:lvlText w:val=""/>
      <w:lvlJc w:val="left"/>
      <w:pPr>
        <w:ind w:left="6547" w:hanging="360"/>
      </w:pPr>
      <w:rPr>
        <w:rFonts w:ascii="Wingdings" w:hAnsi="Wingdings" w:hint="default"/>
      </w:rPr>
    </w:lvl>
  </w:abstractNum>
  <w:abstractNum w:abstractNumId="3">
    <w:nsid w:val="1E043BF5"/>
    <w:multiLevelType w:val="singleLevel"/>
    <w:tmpl w:val="9822CC8C"/>
    <w:lvl w:ilvl="0">
      <w:start w:val="1"/>
      <w:numFmt w:val="decimal"/>
      <w:lvlText w:val="%1."/>
      <w:legacy w:legacy="1" w:legacySpace="0" w:legacyIndent="264"/>
      <w:lvlJc w:val="left"/>
      <w:rPr>
        <w:rFonts w:ascii="Times New Roman" w:hAnsi="Times New Roman" w:cs="Times New Roman" w:hint="default"/>
      </w:rPr>
    </w:lvl>
  </w:abstractNum>
  <w:abstractNum w:abstractNumId="4">
    <w:nsid w:val="1E056989"/>
    <w:multiLevelType w:val="multilevel"/>
    <w:tmpl w:val="10BA2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6442A09"/>
    <w:multiLevelType w:val="hybridMultilevel"/>
    <w:tmpl w:val="9DF447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6FA7E51"/>
    <w:multiLevelType w:val="multilevel"/>
    <w:tmpl w:val="2BEA14C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nsid w:val="2B6B6CEB"/>
    <w:multiLevelType w:val="singleLevel"/>
    <w:tmpl w:val="9822CC8C"/>
    <w:lvl w:ilvl="0">
      <w:start w:val="1"/>
      <w:numFmt w:val="decimal"/>
      <w:lvlText w:val="%1."/>
      <w:legacy w:legacy="1" w:legacySpace="0" w:legacyIndent="264"/>
      <w:lvlJc w:val="left"/>
      <w:rPr>
        <w:rFonts w:ascii="Times New Roman" w:hAnsi="Times New Roman" w:cs="Times New Roman" w:hint="default"/>
      </w:rPr>
    </w:lvl>
  </w:abstractNum>
  <w:abstractNum w:abstractNumId="8">
    <w:nsid w:val="2FE40CAE"/>
    <w:multiLevelType w:val="hybridMultilevel"/>
    <w:tmpl w:val="2BE68830"/>
    <w:lvl w:ilvl="0" w:tplc="997499C2">
      <w:start w:val="3"/>
      <w:numFmt w:val="decimal"/>
      <w:lvlText w:val="%1)"/>
      <w:lvlJc w:val="left"/>
      <w:pPr>
        <w:ind w:left="786"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9">
    <w:nsid w:val="3B572881"/>
    <w:multiLevelType w:val="hybridMultilevel"/>
    <w:tmpl w:val="FC3876DE"/>
    <w:lvl w:ilvl="0" w:tplc="F2A8CAAE">
      <w:start w:val="7"/>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42655546"/>
    <w:multiLevelType w:val="hybridMultilevel"/>
    <w:tmpl w:val="0E6CC28A"/>
    <w:lvl w:ilvl="0" w:tplc="DD1E627E">
      <w:start w:val="7"/>
      <w:numFmt w:val="decimal"/>
      <w:lvlText w:val="%1."/>
      <w:lvlJc w:val="left"/>
      <w:pPr>
        <w:ind w:left="1428" w:hanging="360"/>
      </w:pPr>
      <w:rPr>
        <w:rFonts w:cs="Times New Roman" w:hint="default"/>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1">
    <w:nsid w:val="4C077535"/>
    <w:multiLevelType w:val="singleLevel"/>
    <w:tmpl w:val="9FFC2F6A"/>
    <w:lvl w:ilvl="0">
      <w:start w:val="10"/>
      <w:numFmt w:val="decimal"/>
      <w:lvlText w:val="%1."/>
      <w:legacy w:legacy="1" w:legacySpace="0" w:legacyIndent="336"/>
      <w:lvlJc w:val="left"/>
      <w:rPr>
        <w:rFonts w:ascii="Times New Roman" w:hAnsi="Times New Roman" w:cs="Times New Roman" w:hint="default"/>
      </w:rPr>
    </w:lvl>
  </w:abstractNum>
  <w:abstractNum w:abstractNumId="12">
    <w:nsid w:val="504953A7"/>
    <w:multiLevelType w:val="hybridMultilevel"/>
    <w:tmpl w:val="039CE80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A8E3263"/>
    <w:multiLevelType w:val="hybridMultilevel"/>
    <w:tmpl w:val="0CBE3694"/>
    <w:lvl w:ilvl="0" w:tplc="129A20CC">
      <w:start w:val="1"/>
      <w:numFmt w:val="decimal"/>
      <w:lvlText w:val="%1."/>
      <w:lvlJc w:val="left"/>
      <w:pPr>
        <w:ind w:left="360" w:hanging="360"/>
      </w:pPr>
      <w:rPr>
        <w:rFonts w:ascii="Times New Roman" w:eastAsia="Times New Roman" w:hAnsi="Times New Roman" w:cs="Times New Roman"/>
        <w:b w:val="0"/>
        <w:bCs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6D6B7AD3"/>
    <w:multiLevelType w:val="hybridMultilevel"/>
    <w:tmpl w:val="A2064E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6D866E6A"/>
    <w:multiLevelType w:val="hybridMultilevel"/>
    <w:tmpl w:val="30884F36"/>
    <w:lvl w:ilvl="0" w:tplc="8E0CE9A6">
      <w:start w:val="1"/>
      <w:numFmt w:val="decimal"/>
      <w:lvlText w:val="%1."/>
      <w:lvlJc w:val="left"/>
      <w:pPr>
        <w:tabs>
          <w:tab w:val="num" w:pos="1069"/>
        </w:tabs>
        <w:ind w:left="1069" w:hanging="360"/>
      </w:pPr>
      <w:rPr>
        <w:rFonts w:ascii="Times New Roman CYR" w:hAnsi="Times New Roman CYR" w:cs="Times New Roman CYR"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6">
    <w:nsid w:val="6DC1531B"/>
    <w:multiLevelType w:val="singleLevel"/>
    <w:tmpl w:val="EFE48B62"/>
    <w:lvl w:ilvl="0">
      <w:start w:val="10"/>
      <w:numFmt w:val="decimal"/>
      <w:lvlText w:val="%1."/>
      <w:legacy w:legacy="1" w:legacySpace="0" w:legacyIndent="351"/>
      <w:lvlJc w:val="left"/>
      <w:rPr>
        <w:rFonts w:ascii="Times New Roman" w:hAnsi="Times New Roman" w:cs="Times New Roman" w:hint="default"/>
      </w:rPr>
    </w:lvl>
  </w:abstractNum>
  <w:abstractNum w:abstractNumId="17">
    <w:nsid w:val="783B3DD6"/>
    <w:multiLevelType w:val="singleLevel"/>
    <w:tmpl w:val="D72C74F8"/>
    <w:lvl w:ilvl="0">
      <w:start w:val="1"/>
      <w:numFmt w:val="decimal"/>
      <w:lvlText w:val="%1."/>
      <w:legacy w:legacy="1" w:legacySpace="0" w:legacyIndent="273"/>
      <w:lvlJc w:val="left"/>
      <w:rPr>
        <w:rFonts w:ascii="Times New Roman" w:hAnsi="Times New Roman" w:cs="Times New Roman" w:hint="default"/>
      </w:rPr>
    </w:lvl>
  </w:abstractNum>
  <w:abstractNum w:abstractNumId="18">
    <w:nsid w:val="7C120A97"/>
    <w:multiLevelType w:val="multilevel"/>
    <w:tmpl w:val="0554DCD4"/>
    <w:lvl w:ilvl="0">
      <w:start w:val="1"/>
      <w:numFmt w:val="decimal"/>
      <w:lvlText w:val="%1"/>
      <w:lvlJc w:val="left"/>
      <w:pPr>
        <w:ind w:left="375" w:hanging="375"/>
      </w:pPr>
      <w:rPr>
        <w:rFonts w:cs="Times New Roman" w:hint="default"/>
        <w:b/>
        <w:bCs/>
      </w:rPr>
    </w:lvl>
    <w:lvl w:ilvl="1">
      <w:start w:val="3"/>
      <w:numFmt w:val="decimal"/>
      <w:lvlText w:val="%1.%2"/>
      <w:lvlJc w:val="left"/>
      <w:pPr>
        <w:ind w:left="1443" w:hanging="375"/>
      </w:pPr>
      <w:rPr>
        <w:rFonts w:cs="Times New Roman" w:hint="default"/>
        <w:b/>
        <w:bCs/>
      </w:rPr>
    </w:lvl>
    <w:lvl w:ilvl="2">
      <w:start w:val="1"/>
      <w:numFmt w:val="decimal"/>
      <w:lvlText w:val="%1.%2.%3"/>
      <w:lvlJc w:val="left"/>
      <w:pPr>
        <w:ind w:left="2856" w:hanging="720"/>
      </w:pPr>
      <w:rPr>
        <w:rFonts w:cs="Times New Roman" w:hint="default"/>
        <w:b/>
        <w:bCs/>
      </w:rPr>
    </w:lvl>
    <w:lvl w:ilvl="3">
      <w:start w:val="1"/>
      <w:numFmt w:val="decimal"/>
      <w:lvlText w:val="%1.%2.%3.%4"/>
      <w:lvlJc w:val="left"/>
      <w:pPr>
        <w:ind w:left="4284" w:hanging="1080"/>
      </w:pPr>
      <w:rPr>
        <w:rFonts w:cs="Times New Roman" w:hint="default"/>
        <w:b/>
        <w:bCs/>
      </w:rPr>
    </w:lvl>
    <w:lvl w:ilvl="4">
      <w:start w:val="1"/>
      <w:numFmt w:val="decimal"/>
      <w:lvlText w:val="%1.%2.%3.%4.%5"/>
      <w:lvlJc w:val="left"/>
      <w:pPr>
        <w:ind w:left="5352" w:hanging="1080"/>
      </w:pPr>
      <w:rPr>
        <w:rFonts w:cs="Times New Roman" w:hint="default"/>
        <w:b/>
        <w:bCs/>
      </w:rPr>
    </w:lvl>
    <w:lvl w:ilvl="5">
      <w:start w:val="1"/>
      <w:numFmt w:val="decimal"/>
      <w:lvlText w:val="%1.%2.%3.%4.%5.%6"/>
      <w:lvlJc w:val="left"/>
      <w:pPr>
        <w:ind w:left="6780" w:hanging="1440"/>
      </w:pPr>
      <w:rPr>
        <w:rFonts w:cs="Times New Roman" w:hint="default"/>
        <w:b/>
        <w:bCs/>
      </w:rPr>
    </w:lvl>
    <w:lvl w:ilvl="6">
      <w:start w:val="1"/>
      <w:numFmt w:val="decimal"/>
      <w:lvlText w:val="%1.%2.%3.%4.%5.%6.%7"/>
      <w:lvlJc w:val="left"/>
      <w:pPr>
        <w:ind w:left="7848" w:hanging="1440"/>
      </w:pPr>
      <w:rPr>
        <w:rFonts w:cs="Times New Roman" w:hint="default"/>
        <w:b/>
        <w:bCs/>
      </w:rPr>
    </w:lvl>
    <w:lvl w:ilvl="7">
      <w:start w:val="1"/>
      <w:numFmt w:val="decimal"/>
      <w:lvlText w:val="%1.%2.%3.%4.%5.%6.%7.%8"/>
      <w:lvlJc w:val="left"/>
      <w:pPr>
        <w:ind w:left="9276" w:hanging="1800"/>
      </w:pPr>
      <w:rPr>
        <w:rFonts w:cs="Times New Roman" w:hint="default"/>
        <w:b/>
        <w:bCs/>
      </w:rPr>
    </w:lvl>
    <w:lvl w:ilvl="8">
      <w:start w:val="1"/>
      <w:numFmt w:val="decimal"/>
      <w:lvlText w:val="%1.%2.%3.%4.%5.%6.%7.%8.%9"/>
      <w:lvlJc w:val="left"/>
      <w:pPr>
        <w:ind w:left="10704" w:hanging="2160"/>
      </w:pPr>
      <w:rPr>
        <w:rFonts w:cs="Times New Roman" w:hint="default"/>
        <w:b/>
        <w:bCs/>
      </w:rPr>
    </w:lvl>
  </w:abstractNum>
  <w:num w:numId="1">
    <w:abstractNumId w:val="15"/>
  </w:num>
  <w:num w:numId="2">
    <w:abstractNumId w:val="14"/>
  </w:num>
  <w:num w:numId="3">
    <w:abstractNumId w:val="0"/>
    <w:lvlOverride w:ilvl="0">
      <w:lvl w:ilvl="0">
        <w:numFmt w:val="bullet"/>
        <w:lvlText w:val="•"/>
        <w:legacy w:legacy="1" w:legacySpace="0" w:legacyIndent="225"/>
        <w:lvlJc w:val="left"/>
        <w:rPr>
          <w:rFonts w:ascii="Times New Roman" w:hAnsi="Times New Roman" w:hint="default"/>
        </w:rPr>
      </w:lvl>
    </w:lvlOverride>
  </w:num>
  <w:num w:numId="4">
    <w:abstractNumId w:val="7"/>
  </w:num>
  <w:num w:numId="5">
    <w:abstractNumId w:val="11"/>
  </w:num>
  <w:num w:numId="6">
    <w:abstractNumId w:val="3"/>
  </w:num>
  <w:num w:numId="7">
    <w:abstractNumId w:val="17"/>
  </w:num>
  <w:num w:numId="8">
    <w:abstractNumId w:val="16"/>
  </w:num>
  <w:num w:numId="9">
    <w:abstractNumId w:val="0"/>
    <w:lvlOverride w:ilvl="0">
      <w:lvl w:ilvl="0">
        <w:numFmt w:val="bullet"/>
        <w:lvlText w:val="—"/>
        <w:legacy w:legacy="1" w:legacySpace="0" w:legacyIndent="297"/>
        <w:lvlJc w:val="left"/>
        <w:rPr>
          <w:rFonts w:ascii="Times New Roman" w:hAnsi="Times New Roman" w:hint="default"/>
        </w:rPr>
      </w:lvl>
    </w:lvlOverride>
  </w:num>
  <w:num w:numId="10">
    <w:abstractNumId w:val="0"/>
    <w:lvlOverride w:ilvl="0">
      <w:lvl w:ilvl="0">
        <w:numFmt w:val="bullet"/>
        <w:lvlText w:val="—"/>
        <w:legacy w:legacy="1" w:legacySpace="0" w:legacyIndent="293"/>
        <w:lvlJc w:val="left"/>
        <w:rPr>
          <w:rFonts w:ascii="Times New Roman" w:hAnsi="Times New Roman" w:hint="default"/>
        </w:rPr>
      </w:lvl>
    </w:lvlOverride>
  </w:num>
  <w:num w:numId="11">
    <w:abstractNumId w:val="1"/>
  </w:num>
  <w:num w:numId="12">
    <w:abstractNumId w:val="6"/>
  </w:num>
  <w:num w:numId="13">
    <w:abstractNumId w:val="9"/>
  </w:num>
  <w:num w:numId="14">
    <w:abstractNumId w:val="2"/>
  </w:num>
  <w:num w:numId="15">
    <w:abstractNumId w:val="13"/>
  </w:num>
  <w:num w:numId="16">
    <w:abstractNumId w:val="8"/>
  </w:num>
  <w:num w:numId="17">
    <w:abstractNumId w:val="10"/>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2"/>
  </w:num>
  <w:num w:numId="21">
    <w:abstractNumId w:val="5"/>
  </w:num>
  <w:num w:numId="22">
    <w:abstractNumId w:val="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53F5"/>
    <w:rsid w:val="00000CED"/>
    <w:rsid w:val="000054EA"/>
    <w:rsid w:val="00006FD9"/>
    <w:rsid w:val="00015A30"/>
    <w:rsid w:val="000244EF"/>
    <w:rsid w:val="0003292B"/>
    <w:rsid w:val="000340F4"/>
    <w:rsid w:val="00042ACD"/>
    <w:rsid w:val="000506E3"/>
    <w:rsid w:val="00055696"/>
    <w:rsid w:val="00063E50"/>
    <w:rsid w:val="00076AC9"/>
    <w:rsid w:val="000A6E19"/>
    <w:rsid w:val="000C3C94"/>
    <w:rsid w:val="000D7BEE"/>
    <w:rsid w:val="000E5945"/>
    <w:rsid w:val="001000E2"/>
    <w:rsid w:val="00100F02"/>
    <w:rsid w:val="001037C9"/>
    <w:rsid w:val="001114C8"/>
    <w:rsid w:val="00121938"/>
    <w:rsid w:val="00122FFF"/>
    <w:rsid w:val="00133343"/>
    <w:rsid w:val="00140250"/>
    <w:rsid w:val="00144DFD"/>
    <w:rsid w:val="00146447"/>
    <w:rsid w:val="0017664D"/>
    <w:rsid w:val="001933CF"/>
    <w:rsid w:val="001A2424"/>
    <w:rsid w:val="001B1B31"/>
    <w:rsid w:val="001C51A2"/>
    <w:rsid w:val="001C696D"/>
    <w:rsid w:val="001E4D70"/>
    <w:rsid w:val="001E4EAC"/>
    <w:rsid w:val="002019CE"/>
    <w:rsid w:val="00221BBD"/>
    <w:rsid w:val="002224A6"/>
    <w:rsid w:val="00222C26"/>
    <w:rsid w:val="00233996"/>
    <w:rsid w:val="00242D90"/>
    <w:rsid w:val="00271579"/>
    <w:rsid w:val="00271B5E"/>
    <w:rsid w:val="00272550"/>
    <w:rsid w:val="00283CF0"/>
    <w:rsid w:val="002C44A6"/>
    <w:rsid w:val="002D3E60"/>
    <w:rsid w:val="002E283E"/>
    <w:rsid w:val="002E50E3"/>
    <w:rsid w:val="002E7D3B"/>
    <w:rsid w:val="0030471B"/>
    <w:rsid w:val="00310028"/>
    <w:rsid w:val="00371F81"/>
    <w:rsid w:val="003828A5"/>
    <w:rsid w:val="00383E9B"/>
    <w:rsid w:val="00391053"/>
    <w:rsid w:val="003A36F6"/>
    <w:rsid w:val="003B130D"/>
    <w:rsid w:val="003B24C0"/>
    <w:rsid w:val="003B63B9"/>
    <w:rsid w:val="003C21CB"/>
    <w:rsid w:val="003E0C4F"/>
    <w:rsid w:val="00403217"/>
    <w:rsid w:val="00404190"/>
    <w:rsid w:val="00404AFE"/>
    <w:rsid w:val="00410F57"/>
    <w:rsid w:val="004306F0"/>
    <w:rsid w:val="00432A0B"/>
    <w:rsid w:val="0044227E"/>
    <w:rsid w:val="004472E0"/>
    <w:rsid w:val="00455542"/>
    <w:rsid w:val="00460841"/>
    <w:rsid w:val="00462B3A"/>
    <w:rsid w:val="00486BD8"/>
    <w:rsid w:val="00491DD3"/>
    <w:rsid w:val="004A039E"/>
    <w:rsid w:val="004C3FFE"/>
    <w:rsid w:val="004E2607"/>
    <w:rsid w:val="005173E9"/>
    <w:rsid w:val="00532010"/>
    <w:rsid w:val="005501BE"/>
    <w:rsid w:val="00561377"/>
    <w:rsid w:val="00577BC1"/>
    <w:rsid w:val="005A59AC"/>
    <w:rsid w:val="005A733C"/>
    <w:rsid w:val="005B666C"/>
    <w:rsid w:val="006019BB"/>
    <w:rsid w:val="00605968"/>
    <w:rsid w:val="006119DF"/>
    <w:rsid w:val="00623C42"/>
    <w:rsid w:val="00656DBD"/>
    <w:rsid w:val="006629CB"/>
    <w:rsid w:val="00675819"/>
    <w:rsid w:val="006830A2"/>
    <w:rsid w:val="006853F5"/>
    <w:rsid w:val="00690D7A"/>
    <w:rsid w:val="006932BB"/>
    <w:rsid w:val="006933B7"/>
    <w:rsid w:val="006B65F4"/>
    <w:rsid w:val="006C49EA"/>
    <w:rsid w:val="006D66DC"/>
    <w:rsid w:val="006D7FC6"/>
    <w:rsid w:val="006F01BB"/>
    <w:rsid w:val="00701E70"/>
    <w:rsid w:val="00762F42"/>
    <w:rsid w:val="00766CB4"/>
    <w:rsid w:val="00772446"/>
    <w:rsid w:val="0079409B"/>
    <w:rsid w:val="007953EF"/>
    <w:rsid w:val="007A41D8"/>
    <w:rsid w:val="007A5B08"/>
    <w:rsid w:val="007E1436"/>
    <w:rsid w:val="007E53B1"/>
    <w:rsid w:val="007F037A"/>
    <w:rsid w:val="007F350D"/>
    <w:rsid w:val="00804890"/>
    <w:rsid w:val="008179DD"/>
    <w:rsid w:val="0084486B"/>
    <w:rsid w:val="008516C3"/>
    <w:rsid w:val="008536AA"/>
    <w:rsid w:val="00857AAA"/>
    <w:rsid w:val="008723F6"/>
    <w:rsid w:val="0088172B"/>
    <w:rsid w:val="008C0FE0"/>
    <w:rsid w:val="008C1A73"/>
    <w:rsid w:val="008C1BE2"/>
    <w:rsid w:val="008E55C0"/>
    <w:rsid w:val="008E6921"/>
    <w:rsid w:val="008E6E40"/>
    <w:rsid w:val="008F364A"/>
    <w:rsid w:val="00912642"/>
    <w:rsid w:val="009165AD"/>
    <w:rsid w:val="0095022F"/>
    <w:rsid w:val="009568A3"/>
    <w:rsid w:val="009651E2"/>
    <w:rsid w:val="00980C32"/>
    <w:rsid w:val="009C4667"/>
    <w:rsid w:val="009E0E8B"/>
    <w:rsid w:val="009E3DBD"/>
    <w:rsid w:val="009E4EA5"/>
    <w:rsid w:val="009F74E9"/>
    <w:rsid w:val="00A25465"/>
    <w:rsid w:val="00A26386"/>
    <w:rsid w:val="00A42264"/>
    <w:rsid w:val="00A4312A"/>
    <w:rsid w:val="00AA08BF"/>
    <w:rsid w:val="00AC067A"/>
    <w:rsid w:val="00AC4138"/>
    <w:rsid w:val="00AC4EF5"/>
    <w:rsid w:val="00AC55BE"/>
    <w:rsid w:val="00AE49D5"/>
    <w:rsid w:val="00B0737B"/>
    <w:rsid w:val="00B26633"/>
    <w:rsid w:val="00B562AB"/>
    <w:rsid w:val="00B577F3"/>
    <w:rsid w:val="00B61483"/>
    <w:rsid w:val="00B70A7D"/>
    <w:rsid w:val="00BA5A34"/>
    <w:rsid w:val="00BA5D84"/>
    <w:rsid w:val="00BD29B7"/>
    <w:rsid w:val="00BF00D8"/>
    <w:rsid w:val="00BF1782"/>
    <w:rsid w:val="00BF76C4"/>
    <w:rsid w:val="00C33716"/>
    <w:rsid w:val="00C33BC5"/>
    <w:rsid w:val="00C429D7"/>
    <w:rsid w:val="00C54291"/>
    <w:rsid w:val="00C54FBF"/>
    <w:rsid w:val="00C57288"/>
    <w:rsid w:val="00C6237D"/>
    <w:rsid w:val="00C766BF"/>
    <w:rsid w:val="00C858E0"/>
    <w:rsid w:val="00C87324"/>
    <w:rsid w:val="00C960E9"/>
    <w:rsid w:val="00CA69F9"/>
    <w:rsid w:val="00CB153C"/>
    <w:rsid w:val="00CD2476"/>
    <w:rsid w:val="00CD6F8C"/>
    <w:rsid w:val="00CE05DB"/>
    <w:rsid w:val="00D0116C"/>
    <w:rsid w:val="00D043FA"/>
    <w:rsid w:val="00D27944"/>
    <w:rsid w:val="00D51D8E"/>
    <w:rsid w:val="00D86E0F"/>
    <w:rsid w:val="00DB43AD"/>
    <w:rsid w:val="00DC0B9C"/>
    <w:rsid w:val="00DC7B76"/>
    <w:rsid w:val="00DF5EA1"/>
    <w:rsid w:val="00E33694"/>
    <w:rsid w:val="00E34A47"/>
    <w:rsid w:val="00E35D0D"/>
    <w:rsid w:val="00E44860"/>
    <w:rsid w:val="00E4665B"/>
    <w:rsid w:val="00E471A4"/>
    <w:rsid w:val="00E551D8"/>
    <w:rsid w:val="00E616AF"/>
    <w:rsid w:val="00E67714"/>
    <w:rsid w:val="00E721D8"/>
    <w:rsid w:val="00E83467"/>
    <w:rsid w:val="00E96200"/>
    <w:rsid w:val="00EA075B"/>
    <w:rsid w:val="00EC6B0F"/>
    <w:rsid w:val="00ED7ECA"/>
    <w:rsid w:val="00EE1634"/>
    <w:rsid w:val="00EF36D9"/>
    <w:rsid w:val="00EF43CB"/>
    <w:rsid w:val="00EF615D"/>
    <w:rsid w:val="00F11536"/>
    <w:rsid w:val="00F1630D"/>
    <w:rsid w:val="00F37CEF"/>
    <w:rsid w:val="00F52A83"/>
    <w:rsid w:val="00F80EA0"/>
    <w:rsid w:val="00FD3FE9"/>
    <w:rsid w:val="00FD543A"/>
    <w:rsid w:val="00FE024E"/>
    <w:rsid w:val="00FE396C"/>
    <w:rsid w:val="00FF1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C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E024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Новый"/>
    <w:basedOn w:val="a"/>
    <w:uiPriority w:val="99"/>
    <w:rsid w:val="00912642"/>
    <w:pPr>
      <w:spacing w:after="0" w:line="360" w:lineRule="auto"/>
      <w:ind w:firstLine="454"/>
      <w:jc w:val="both"/>
    </w:pPr>
    <w:rPr>
      <w:rFonts w:ascii="Times New Roman" w:eastAsia="Times New Roman" w:hAnsi="Times New Roman" w:cs="Times New Roman"/>
      <w:sz w:val="28"/>
      <w:szCs w:val="28"/>
    </w:rPr>
  </w:style>
  <w:style w:type="paragraph" w:styleId="a5">
    <w:name w:val="Body Text"/>
    <w:basedOn w:val="a"/>
    <w:link w:val="a6"/>
    <w:uiPriority w:val="99"/>
    <w:rsid w:val="0091264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link w:val="a5"/>
    <w:uiPriority w:val="99"/>
    <w:locked/>
    <w:rsid w:val="00912642"/>
    <w:rPr>
      <w:rFonts w:ascii="Times New Roman" w:hAnsi="Times New Roman" w:cs="Times New Roman"/>
      <w:sz w:val="24"/>
      <w:szCs w:val="24"/>
      <w:lang w:eastAsia="ru-RU"/>
    </w:rPr>
  </w:style>
  <w:style w:type="character" w:customStyle="1" w:styleId="3">
    <w:name w:val="Заголовок №3_"/>
    <w:link w:val="31"/>
    <w:uiPriority w:val="99"/>
    <w:locked/>
    <w:rsid w:val="00912642"/>
    <w:rPr>
      <w:b/>
      <w:shd w:val="clear" w:color="auto" w:fill="FFFFFF"/>
    </w:rPr>
  </w:style>
  <w:style w:type="paragraph" w:customStyle="1" w:styleId="31">
    <w:name w:val="Заголовок №31"/>
    <w:basedOn w:val="a"/>
    <w:link w:val="3"/>
    <w:uiPriority w:val="99"/>
    <w:rsid w:val="00912642"/>
    <w:pPr>
      <w:shd w:val="clear" w:color="auto" w:fill="FFFFFF"/>
      <w:spacing w:after="0" w:line="211" w:lineRule="exact"/>
      <w:jc w:val="both"/>
      <w:outlineLvl w:val="2"/>
    </w:pPr>
    <w:rPr>
      <w:rFonts w:cs="Times New Roman"/>
      <w:b/>
      <w:sz w:val="20"/>
      <w:szCs w:val="20"/>
      <w:lang w:eastAsia="ru-RU"/>
    </w:rPr>
  </w:style>
  <w:style w:type="character" w:customStyle="1" w:styleId="30">
    <w:name w:val="Заголовок №3 + Не полужирный"/>
    <w:uiPriority w:val="99"/>
    <w:rsid w:val="00912642"/>
  </w:style>
  <w:style w:type="character" w:customStyle="1" w:styleId="17">
    <w:name w:val="Основной текст (17)_"/>
    <w:link w:val="171"/>
    <w:uiPriority w:val="99"/>
    <w:locked/>
    <w:rsid w:val="00912642"/>
    <w:rPr>
      <w:b/>
      <w:shd w:val="clear" w:color="auto" w:fill="FFFFFF"/>
    </w:rPr>
  </w:style>
  <w:style w:type="paragraph" w:customStyle="1" w:styleId="171">
    <w:name w:val="Основной текст (17)1"/>
    <w:basedOn w:val="a"/>
    <w:link w:val="17"/>
    <w:uiPriority w:val="99"/>
    <w:rsid w:val="00912642"/>
    <w:pPr>
      <w:shd w:val="clear" w:color="auto" w:fill="FFFFFF"/>
      <w:spacing w:after="60" w:line="211" w:lineRule="exact"/>
      <w:ind w:firstLine="400"/>
      <w:jc w:val="both"/>
    </w:pPr>
    <w:rPr>
      <w:rFonts w:cs="Times New Roman"/>
      <w:b/>
      <w:sz w:val="20"/>
      <w:szCs w:val="20"/>
      <w:lang w:eastAsia="ru-RU"/>
    </w:rPr>
  </w:style>
  <w:style w:type="character" w:customStyle="1" w:styleId="33">
    <w:name w:val="Заголовок №3 (3)_"/>
    <w:link w:val="331"/>
    <w:uiPriority w:val="99"/>
    <w:locked/>
    <w:rsid w:val="00912642"/>
    <w:rPr>
      <w:b/>
      <w:sz w:val="23"/>
      <w:shd w:val="clear" w:color="auto" w:fill="FFFFFF"/>
    </w:rPr>
  </w:style>
  <w:style w:type="paragraph" w:customStyle="1" w:styleId="331">
    <w:name w:val="Заголовок №3 (3)1"/>
    <w:basedOn w:val="a"/>
    <w:link w:val="33"/>
    <w:uiPriority w:val="99"/>
    <w:rsid w:val="00912642"/>
    <w:pPr>
      <w:shd w:val="clear" w:color="auto" w:fill="FFFFFF"/>
      <w:spacing w:before="420" w:after="60" w:line="240" w:lineRule="atLeast"/>
      <w:outlineLvl w:val="2"/>
    </w:pPr>
    <w:rPr>
      <w:rFonts w:cs="Times New Roman"/>
      <w:b/>
      <w:sz w:val="23"/>
      <w:szCs w:val="20"/>
      <w:lang w:eastAsia="ru-RU"/>
    </w:rPr>
  </w:style>
  <w:style w:type="character" w:customStyle="1" w:styleId="34">
    <w:name w:val="Заголовок №34"/>
    <w:uiPriority w:val="99"/>
    <w:rsid w:val="00912642"/>
  </w:style>
  <w:style w:type="character" w:customStyle="1" w:styleId="330">
    <w:name w:val="Заголовок №33"/>
    <w:uiPriority w:val="99"/>
    <w:rsid w:val="00912642"/>
    <w:rPr>
      <w:b/>
      <w:noProof/>
      <w:sz w:val="22"/>
    </w:rPr>
  </w:style>
  <w:style w:type="character" w:customStyle="1" w:styleId="8">
    <w:name w:val="Основной текст + Полужирный8"/>
    <w:uiPriority w:val="99"/>
    <w:rsid w:val="00912642"/>
    <w:rPr>
      <w:rFonts w:ascii="Times New Roman" w:hAnsi="Times New Roman"/>
      <w:b/>
      <w:spacing w:val="0"/>
      <w:sz w:val="22"/>
    </w:rPr>
  </w:style>
  <w:style w:type="character" w:customStyle="1" w:styleId="33TimesNewRoman">
    <w:name w:val="Заголовок №3 (3) + Times New Roman"/>
    <w:aliases w:val="11 pt"/>
    <w:uiPriority w:val="99"/>
    <w:rsid w:val="00912642"/>
    <w:rPr>
      <w:rFonts w:ascii="Times New Roman" w:hAnsi="Times New Roman"/>
      <w:spacing w:val="0"/>
      <w:sz w:val="22"/>
    </w:rPr>
  </w:style>
  <w:style w:type="character" w:customStyle="1" w:styleId="5">
    <w:name w:val="Основной текст + Полужирный5"/>
    <w:uiPriority w:val="99"/>
    <w:rsid w:val="00912642"/>
    <w:rPr>
      <w:rFonts w:ascii="Times New Roman" w:hAnsi="Times New Roman"/>
      <w:b/>
      <w:spacing w:val="0"/>
      <w:sz w:val="22"/>
    </w:rPr>
  </w:style>
  <w:style w:type="character" w:customStyle="1" w:styleId="32">
    <w:name w:val="Заголовок №32"/>
    <w:uiPriority w:val="99"/>
    <w:rsid w:val="00912642"/>
    <w:rPr>
      <w:rFonts w:ascii="Times New Roman" w:hAnsi="Times New Roman"/>
      <w:spacing w:val="0"/>
      <w:sz w:val="22"/>
    </w:rPr>
  </w:style>
  <w:style w:type="character" w:customStyle="1" w:styleId="4">
    <w:name w:val="Основной текст + Полужирный4"/>
    <w:uiPriority w:val="99"/>
    <w:rsid w:val="00912642"/>
    <w:rPr>
      <w:rFonts w:ascii="Times New Roman" w:hAnsi="Times New Roman"/>
      <w:b/>
      <w:noProof/>
      <w:spacing w:val="0"/>
      <w:sz w:val="22"/>
    </w:rPr>
  </w:style>
  <w:style w:type="character" w:customStyle="1" w:styleId="40">
    <w:name w:val="Заголовок №4_"/>
    <w:link w:val="41"/>
    <w:uiPriority w:val="99"/>
    <w:locked/>
    <w:rsid w:val="00912642"/>
    <w:rPr>
      <w:b/>
      <w:shd w:val="clear" w:color="auto" w:fill="FFFFFF"/>
    </w:rPr>
  </w:style>
  <w:style w:type="paragraph" w:customStyle="1" w:styleId="41">
    <w:name w:val="Заголовок №41"/>
    <w:basedOn w:val="a"/>
    <w:link w:val="40"/>
    <w:uiPriority w:val="99"/>
    <w:rsid w:val="00912642"/>
    <w:pPr>
      <w:shd w:val="clear" w:color="auto" w:fill="FFFFFF"/>
      <w:spacing w:after="0" w:line="211" w:lineRule="exact"/>
      <w:jc w:val="both"/>
      <w:outlineLvl w:val="3"/>
    </w:pPr>
    <w:rPr>
      <w:rFonts w:cs="Times New Roman"/>
      <w:b/>
      <w:sz w:val="20"/>
      <w:szCs w:val="20"/>
      <w:lang w:eastAsia="ru-RU"/>
    </w:rPr>
  </w:style>
  <w:style w:type="character" w:customStyle="1" w:styleId="42">
    <w:name w:val="Заголовок №4"/>
    <w:uiPriority w:val="99"/>
    <w:rsid w:val="00912642"/>
    <w:rPr>
      <w:b/>
      <w:noProof/>
      <w:sz w:val="22"/>
    </w:rPr>
  </w:style>
  <w:style w:type="character" w:customStyle="1" w:styleId="421">
    <w:name w:val="Заголовок №421"/>
    <w:uiPriority w:val="99"/>
    <w:rsid w:val="00912642"/>
    <w:rPr>
      <w:b/>
      <w:noProof/>
      <w:sz w:val="22"/>
    </w:rPr>
  </w:style>
  <w:style w:type="character" w:customStyle="1" w:styleId="419">
    <w:name w:val="Заголовок №419"/>
    <w:uiPriority w:val="99"/>
    <w:rsid w:val="00912642"/>
    <w:rPr>
      <w:b/>
      <w:noProof/>
      <w:sz w:val="22"/>
    </w:rPr>
  </w:style>
  <w:style w:type="character" w:customStyle="1" w:styleId="418">
    <w:name w:val="Заголовок №418"/>
    <w:uiPriority w:val="99"/>
    <w:rsid w:val="00912642"/>
    <w:rPr>
      <w:b/>
      <w:noProof/>
      <w:sz w:val="22"/>
    </w:rPr>
  </w:style>
  <w:style w:type="paragraph" w:customStyle="1" w:styleId="Default">
    <w:name w:val="Default"/>
    <w:uiPriority w:val="99"/>
    <w:rsid w:val="00912642"/>
    <w:pPr>
      <w:autoSpaceDE w:val="0"/>
      <w:autoSpaceDN w:val="0"/>
      <w:adjustRightInd w:val="0"/>
    </w:pPr>
    <w:rPr>
      <w:color w:val="000000"/>
      <w:sz w:val="24"/>
      <w:szCs w:val="24"/>
    </w:rPr>
  </w:style>
  <w:style w:type="paragraph" w:styleId="a7">
    <w:name w:val="List Paragraph"/>
    <w:basedOn w:val="a"/>
    <w:uiPriority w:val="99"/>
    <w:qFormat/>
    <w:rsid w:val="00912642"/>
    <w:pPr>
      <w:ind w:left="720"/>
    </w:pPr>
  </w:style>
  <w:style w:type="paragraph" w:customStyle="1" w:styleId="Style2">
    <w:name w:val="Style2"/>
    <w:basedOn w:val="a"/>
    <w:uiPriority w:val="99"/>
    <w:rsid w:val="00912642"/>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912642"/>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19">
    <w:name w:val="Style19"/>
    <w:basedOn w:val="a"/>
    <w:uiPriority w:val="99"/>
    <w:rsid w:val="009126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4">
    <w:name w:val="Style24"/>
    <w:basedOn w:val="a"/>
    <w:uiPriority w:val="99"/>
    <w:rsid w:val="00912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9126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912642"/>
    <w:pPr>
      <w:widowControl w:val="0"/>
      <w:autoSpaceDE w:val="0"/>
      <w:autoSpaceDN w:val="0"/>
      <w:adjustRightInd w:val="0"/>
      <w:spacing w:after="0" w:line="298" w:lineRule="exact"/>
      <w:ind w:hanging="1104"/>
    </w:pPr>
    <w:rPr>
      <w:rFonts w:ascii="Times New Roman" w:eastAsia="Times New Roman" w:hAnsi="Times New Roman" w:cs="Times New Roman"/>
      <w:sz w:val="24"/>
      <w:szCs w:val="24"/>
      <w:lang w:eastAsia="ru-RU"/>
    </w:rPr>
  </w:style>
  <w:style w:type="character" w:customStyle="1" w:styleId="FontStyle130">
    <w:name w:val="Font Style130"/>
    <w:uiPriority w:val="99"/>
    <w:rsid w:val="00912642"/>
    <w:rPr>
      <w:rFonts w:ascii="Lucida Sans Unicode" w:hAnsi="Lucida Sans Unicode"/>
      <w:sz w:val="20"/>
    </w:rPr>
  </w:style>
  <w:style w:type="character" w:customStyle="1" w:styleId="FontStyle132">
    <w:name w:val="Font Style132"/>
    <w:uiPriority w:val="99"/>
    <w:rsid w:val="00912642"/>
    <w:rPr>
      <w:rFonts w:ascii="Trebuchet MS" w:hAnsi="Trebuchet MS"/>
      <w:b/>
      <w:sz w:val="20"/>
    </w:rPr>
  </w:style>
  <w:style w:type="character" w:customStyle="1" w:styleId="FontStyle133">
    <w:name w:val="Font Style133"/>
    <w:uiPriority w:val="99"/>
    <w:rsid w:val="00912642"/>
    <w:rPr>
      <w:rFonts w:ascii="Cambria" w:hAnsi="Cambria"/>
      <w:spacing w:val="-10"/>
      <w:sz w:val="12"/>
    </w:rPr>
  </w:style>
  <w:style w:type="character" w:customStyle="1" w:styleId="FontStyle134">
    <w:name w:val="Font Style134"/>
    <w:uiPriority w:val="99"/>
    <w:rsid w:val="00912642"/>
    <w:rPr>
      <w:rFonts w:ascii="Times New Roman" w:hAnsi="Times New Roman"/>
      <w:b/>
      <w:sz w:val="20"/>
    </w:rPr>
  </w:style>
  <w:style w:type="character" w:customStyle="1" w:styleId="FontStyle135">
    <w:name w:val="Font Style135"/>
    <w:uiPriority w:val="99"/>
    <w:rsid w:val="00912642"/>
    <w:rPr>
      <w:rFonts w:ascii="Times New Roman" w:hAnsi="Times New Roman"/>
      <w:sz w:val="20"/>
    </w:rPr>
  </w:style>
  <w:style w:type="character" w:customStyle="1" w:styleId="FontStyle136">
    <w:name w:val="Font Style136"/>
    <w:uiPriority w:val="99"/>
    <w:rsid w:val="00912642"/>
    <w:rPr>
      <w:rFonts w:ascii="Times New Roman" w:hAnsi="Times New Roman"/>
      <w:b/>
      <w:sz w:val="22"/>
    </w:rPr>
  </w:style>
  <w:style w:type="character" w:customStyle="1" w:styleId="FontStyle144">
    <w:name w:val="Font Style144"/>
    <w:uiPriority w:val="99"/>
    <w:rsid w:val="00912642"/>
    <w:rPr>
      <w:rFonts w:ascii="Times New Roman" w:hAnsi="Times New Roman"/>
      <w:sz w:val="18"/>
    </w:rPr>
  </w:style>
  <w:style w:type="character" w:customStyle="1" w:styleId="FontStyle162">
    <w:name w:val="Font Style162"/>
    <w:uiPriority w:val="99"/>
    <w:rsid w:val="00912642"/>
    <w:rPr>
      <w:rFonts w:ascii="Times New Roman" w:hAnsi="Times New Roman"/>
      <w:b/>
      <w:smallCaps/>
      <w:spacing w:val="20"/>
      <w:sz w:val="18"/>
    </w:rPr>
  </w:style>
  <w:style w:type="character" w:customStyle="1" w:styleId="FontStyle163">
    <w:name w:val="Font Style163"/>
    <w:uiPriority w:val="99"/>
    <w:rsid w:val="00912642"/>
    <w:rPr>
      <w:rFonts w:ascii="Times New Roman" w:hAnsi="Times New Roman"/>
      <w:sz w:val="20"/>
    </w:rPr>
  </w:style>
  <w:style w:type="paragraph" w:customStyle="1" w:styleId="Style1">
    <w:name w:val="Style1"/>
    <w:basedOn w:val="a"/>
    <w:uiPriority w:val="99"/>
    <w:rsid w:val="00912642"/>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912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912642"/>
    <w:pPr>
      <w:widowControl w:val="0"/>
      <w:autoSpaceDE w:val="0"/>
      <w:autoSpaceDN w:val="0"/>
      <w:adjustRightInd w:val="0"/>
      <w:spacing w:after="0" w:line="298" w:lineRule="exact"/>
      <w:ind w:firstLine="158"/>
    </w:pPr>
    <w:rPr>
      <w:rFonts w:ascii="Times New Roman" w:eastAsia="Times New Roman" w:hAnsi="Times New Roman" w:cs="Times New Roman"/>
      <w:sz w:val="24"/>
      <w:szCs w:val="24"/>
      <w:lang w:eastAsia="ru-RU"/>
    </w:rPr>
  </w:style>
  <w:style w:type="paragraph" w:customStyle="1" w:styleId="Style46">
    <w:name w:val="Style46"/>
    <w:basedOn w:val="a"/>
    <w:uiPriority w:val="99"/>
    <w:rsid w:val="00912642"/>
    <w:pPr>
      <w:widowControl w:val="0"/>
      <w:autoSpaceDE w:val="0"/>
      <w:autoSpaceDN w:val="0"/>
      <w:adjustRightInd w:val="0"/>
      <w:spacing w:after="0" w:line="218" w:lineRule="exact"/>
    </w:pPr>
    <w:rPr>
      <w:rFonts w:ascii="Times New Roman" w:eastAsia="Times New Roman" w:hAnsi="Times New Roman" w:cs="Times New Roman"/>
      <w:sz w:val="24"/>
      <w:szCs w:val="24"/>
      <w:lang w:eastAsia="ru-RU"/>
    </w:rPr>
  </w:style>
  <w:style w:type="paragraph" w:customStyle="1" w:styleId="Style101">
    <w:name w:val="Style101"/>
    <w:basedOn w:val="a"/>
    <w:uiPriority w:val="99"/>
    <w:rsid w:val="00912642"/>
    <w:pPr>
      <w:widowControl w:val="0"/>
      <w:autoSpaceDE w:val="0"/>
      <w:autoSpaceDN w:val="0"/>
      <w:adjustRightInd w:val="0"/>
      <w:spacing w:after="0" w:line="211" w:lineRule="exact"/>
      <w:ind w:firstLine="298"/>
      <w:jc w:val="both"/>
    </w:pPr>
    <w:rPr>
      <w:rFonts w:ascii="Times New Roman" w:eastAsia="Times New Roman" w:hAnsi="Times New Roman" w:cs="Times New Roman"/>
      <w:sz w:val="24"/>
      <w:szCs w:val="24"/>
      <w:lang w:eastAsia="ru-RU"/>
    </w:rPr>
  </w:style>
  <w:style w:type="paragraph" w:customStyle="1" w:styleId="Style116">
    <w:name w:val="Style116"/>
    <w:basedOn w:val="a"/>
    <w:uiPriority w:val="99"/>
    <w:rsid w:val="00912642"/>
    <w:pPr>
      <w:widowControl w:val="0"/>
      <w:autoSpaceDE w:val="0"/>
      <w:autoSpaceDN w:val="0"/>
      <w:adjustRightInd w:val="0"/>
      <w:spacing w:after="0" w:line="202" w:lineRule="exact"/>
      <w:ind w:firstLine="283"/>
      <w:jc w:val="both"/>
    </w:pPr>
    <w:rPr>
      <w:rFonts w:ascii="Times New Roman" w:eastAsia="Times New Roman" w:hAnsi="Times New Roman" w:cs="Times New Roman"/>
      <w:sz w:val="24"/>
      <w:szCs w:val="24"/>
      <w:lang w:eastAsia="ru-RU"/>
    </w:rPr>
  </w:style>
  <w:style w:type="character" w:customStyle="1" w:styleId="FontStyle128">
    <w:name w:val="Font Style128"/>
    <w:uiPriority w:val="99"/>
    <w:rsid w:val="00912642"/>
    <w:rPr>
      <w:rFonts w:ascii="Times New Roman" w:hAnsi="Times New Roman"/>
      <w:b/>
      <w:i/>
      <w:sz w:val="20"/>
    </w:rPr>
  </w:style>
  <w:style w:type="character" w:customStyle="1" w:styleId="FontStyle129">
    <w:name w:val="Font Style129"/>
    <w:uiPriority w:val="99"/>
    <w:rsid w:val="00912642"/>
    <w:rPr>
      <w:rFonts w:ascii="Times New Roman" w:hAnsi="Times New Roman"/>
      <w:b/>
      <w:i/>
      <w:sz w:val="20"/>
    </w:rPr>
  </w:style>
  <w:style w:type="character" w:customStyle="1" w:styleId="FontStyle137">
    <w:name w:val="Font Style137"/>
    <w:uiPriority w:val="99"/>
    <w:rsid w:val="00912642"/>
    <w:rPr>
      <w:rFonts w:ascii="Lucida Sans Unicode" w:hAnsi="Lucida Sans Unicode"/>
      <w:b/>
      <w:sz w:val="24"/>
    </w:rPr>
  </w:style>
  <w:style w:type="character" w:customStyle="1" w:styleId="FontStyle161">
    <w:name w:val="Font Style161"/>
    <w:uiPriority w:val="99"/>
    <w:rsid w:val="00912642"/>
    <w:rPr>
      <w:rFonts w:ascii="Times New Roman" w:hAnsi="Times New Roman"/>
      <w:b/>
      <w:smallCaps/>
      <w:spacing w:val="10"/>
      <w:sz w:val="18"/>
    </w:rPr>
  </w:style>
  <w:style w:type="character" w:customStyle="1" w:styleId="dash041e005f0431005f044b005f0447005f043d005f044b005f0439005f005fchar1char1">
    <w:name w:val="dash041e_005f0431_005f044b_005f0447_005f043d_005f044b_005f0439_005f_005fchar1__char1"/>
    <w:uiPriority w:val="99"/>
    <w:rsid w:val="00912642"/>
    <w:rPr>
      <w:rFonts w:ascii="Times New Roman" w:hAnsi="Times New Roman"/>
      <w:sz w:val="24"/>
      <w:u w:val="none"/>
      <w:effect w:val="none"/>
    </w:rPr>
  </w:style>
  <w:style w:type="paragraph" w:customStyle="1" w:styleId="Style66">
    <w:name w:val="Style66"/>
    <w:basedOn w:val="a"/>
    <w:uiPriority w:val="99"/>
    <w:rsid w:val="00912642"/>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140">
    <w:name w:val="Font Style140"/>
    <w:uiPriority w:val="99"/>
    <w:rsid w:val="00912642"/>
    <w:rPr>
      <w:rFonts w:ascii="Times New Roman" w:hAnsi="Times New Roman"/>
      <w:b/>
      <w:sz w:val="18"/>
    </w:rPr>
  </w:style>
  <w:style w:type="paragraph" w:styleId="a8">
    <w:name w:val="header"/>
    <w:basedOn w:val="a"/>
    <w:link w:val="a9"/>
    <w:uiPriority w:val="99"/>
    <w:rsid w:val="00912642"/>
    <w:pPr>
      <w:tabs>
        <w:tab w:val="center" w:pos="4677"/>
        <w:tab w:val="right" w:pos="9355"/>
      </w:tabs>
    </w:pPr>
  </w:style>
  <w:style w:type="character" w:customStyle="1" w:styleId="a9">
    <w:name w:val="Верхний колонтитул Знак"/>
    <w:link w:val="a8"/>
    <w:uiPriority w:val="99"/>
    <w:locked/>
    <w:rsid w:val="00912642"/>
    <w:rPr>
      <w:rFonts w:ascii="Calibri" w:hAnsi="Calibri" w:cs="Calibri"/>
    </w:rPr>
  </w:style>
  <w:style w:type="paragraph" w:styleId="aa">
    <w:name w:val="footer"/>
    <w:basedOn w:val="a"/>
    <w:link w:val="ab"/>
    <w:uiPriority w:val="99"/>
    <w:rsid w:val="00912642"/>
    <w:pPr>
      <w:tabs>
        <w:tab w:val="center" w:pos="4677"/>
        <w:tab w:val="right" w:pos="9355"/>
      </w:tabs>
    </w:pPr>
  </w:style>
  <w:style w:type="character" w:customStyle="1" w:styleId="ab">
    <w:name w:val="Нижний колонтитул Знак"/>
    <w:link w:val="aa"/>
    <w:uiPriority w:val="99"/>
    <w:locked/>
    <w:rsid w:val="00912642"/>
    <w:rPr>
      <w:rFonts w:ascii="Calibri" w:hAnsi="Calibri" w:cs="Calibri"/>
    </w:rPr>
  </w:style>
  <w:style w:type="paragraph" w:styleId="ac">
    <w:name w:val="No Spacing"/>
    <w:uiPriority w:val="99"/>
    <w:qFormat/>
    <w:rsid w:val="00912642"/>
    <w:rPr>
      <w:rFonts w:cs="Calibri"/>
      <w:sz w:val="22"/>
      <w:szCs w:val="22"/>
      <w:lang w:eastAsia="en-US"/>
    </w:rPr>
  </w:style>
  <w:style w:type="paragraph" w:styleId="ad">
    <w:name w:val="Normal (Web)"/>
    <w:basedOn w:val="a"/>
    <w:uiPriority w:val="99"/>
    <w:rsid w:val="00912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12642"/>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12642"/>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e">
    <w:name w:val="Balloon Text"/>
    <w:basedOn w:val="a"/>
    <w:link w:val="af"/>
    <w:uiPriority w:val="99"/>
    <w:semiHidden/>
    <w:rsid w:val="00912642"/>
    <w:pPr>
      <w:spacing w:after="0" w:line="240" w:lineRule="auto"/>
    </w:pPr>
    <w:rPr>
      <w:rFonts w:ascii="Tahoma" w:hAnsi="Tahoma" w:cs="Tahoma"/>
      <w:sz w:val="16"/>
      <w:szCs w:val="16"/>
    </w:rPr>
  </w:style>
  <w:style w:type="character" w:customStyle="1" w:styleId="af">
    <w:name w:val="Текст выноски Знак"/>
    <w:link w:val="ae"/>
    <w:uiPriority w:val="99"/>
    <w:locked/>
    <w:rsid w:val="00912642"/>
    <w:rPr>
      <w:rFonts w:ascii="Tahoma" w:hAnsi="Tahoma" w:cs="Tahoma"/>
      <w:sz w:val="16"/>
      <w:szCs w:val="16"/>
    </w:rPr>
  </w:style>
  <w:style w:type="paragraph" w:customStyle="1" w:styleId="western">
    <w:name w:val="western"/>
    <w:basedOn w:val="a"/>
    <w:uiPriority w:val="99"/>
    <w:rsid w:val="009126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50419">
      <w:marLeft w:val="0"/>
      <w:marRight w:val="0"/>
      <w:marTop w:val="0"/>
      <w:marBottom w:val="0"/>
      <w:divBdr>
        <w:top w:val="none" w:sz="0" w:space="0" w:color="auto"/>
        <w:left w:val="none" w:sz="0" w:space="0" w:color="auto"/>
        <w:bottom w:val="none" w:sz="0" w:space="0" w:color="auto"/>
        <w:right w:val="none" w:sz="0" w:space="0" w:color="auto"/>
      </w:divBdr>
    </w:div>
    <w:div w:id="1445150420">
      <w:marLeft w:val="0"/>
      <w:marRight w:val="0"/>
      <w:marTop w:val="0"/>
      <w:marBottom w:val="0"/>
      <w:divBdr>
        <w:top w:val="none" w:sz="0" w:space="0" w:color="auto"/>
        <w:left w:val="none" w:sz="0" w:space="0" w:color="auto"/>
        <w:bottom w:val="none" w:sz="0" w:space="0" w:color="auto"/>
        <w:right w:val="none" w:sz="0" w:space="0" w:color="auto"/>
      </w:divBdr>
    </w:div>
    <w:div w:id="1445150421">
      <w:marLeft w:val="0"/>
      <w:marRight w:val="0"/>
      <w:marTop w:val="0"/>
      <w:marBottom w:val="0"/>
      <w:divBdr>
        <w:top w:val="none" w:sz="0" w:space="0" w:color="auto"/>
        <w:left w:val="none" w:sz="0" w:space="0" w:color="auto"/>
        <w:bottom w:val="none" w:sz="0" w:space="0" w:color="auto"/>
        <w:right w:val="none" w:sz="0" w:space="0" w:color="auto"/>
      </w:divBdr>
    </w:div>
    <w:div w:id="1445150422">
      <w:marLeft w:val="0"/>
      <w:marRight w:val="0"/>
      <w:marTop w:val="0"/>
      <w:marBottom w:val="0"/>
      <w:divBdr>
        <w:top w:val="none" w:sz="0" w:space="0" w:color="auto"/>
        <w:left w:val="none" w:sz="0" w:space="0" w:color="auto"/>
        <w:bottom w:val="none" w:sz="0" w:space="0" w:color="auto"/>
        <w:right w:val="none" w:sz="0" w:space="0" w:color="auto"/>
      </w:divBdr>
    </w:div>
    <w:div w:id="1445150423">
      <w:marLeft w:val="0"/>
      <w:marRight w:val="0"/>
      <w:marTop w:val="0"/>
      <w:marBottom w:val="0"/>
      <w:divBdr>
        <w:top w:val="none" w:sz="0" w:space="0" w:color="auto"/>
        <w:left w:val="none" w:sz="0" w:space="0" w:color="auto"/>
        <w:bottom w:val="none" w:sz="0" w:space="0" w:color="auto"/>
        <w:right w:val="none" w:sz="0" w:space="0" w:color="auto"/>
      </w:divBdr>
    </w:div>
    <w:div w:id="1445150424">
      <w:marLeft w:val="0"/>
      <w:marRight w:val="0"/>
      <w:marTop w:val="0"/>
      <w:marBottom w:val="0"/>
      <w:divBdr>
        <w:top w:val="none" w:sz="0" w:space="0" w:color="auto"/>
        <w:left w:val="none" w:sz="0" w:space="0" w:color="auto"/>
        <w:bottom w:val="none" w:sz="0" w:space="0" w:color="auto"/>
        <w:right w:val="none" w:sz="0" w:space="0" w:color="auto"/>
      </w:divBdr>
    </w:div>
    <w:div w:id="1445150425">
      <w:marLeft w:val="0"/>
      <w:marRight w:val="0"/>
      <w:marTop w:val="0"/>
      <w:marBottom w:val="0"/>
      <w:divBdr>
        <w:top w:val="none" w:sz="0" w:space="0" w:color="auto"/>
        <w:left w:val="none" w:sz="0" w:space="0" w:color="auto"/>
        <w:bottom w:val="none" w:sz="0" w:space="0" w:color="auto"/>
        <w:right w:val="none" w:sz="0" w:space="0" w:color="auto"/>
      </w:divBdr>
    </w:div>
    <w:div w:id="1445150426">
      <w:marLeft w:val="0"/>
      <w:marRight w:val="0"/>
      <w:marTop w:val="0"/>
      <w:marBottom w:val="0"/>
      <w:divBdr>
        <w:top w:val="none" w:sz="0" w:space="0" w:color="auto"/>
        <w:left w:val="none" w:sz="0" w:space="0" w:color="auto"/>
        <w:bottom w:val="none" w:sz="0" w:space="0" w:color="auto"/>
        <w:right w:val="none" w:sz="0" w:space="0" w:color="auto"/>
      </w:divBdr>
    </w:div>
    <w:div w:id="1445150427">
      <w:marLeft w:val="0"/>
      <w:marRight w:val="0"/>
      <w:marTop w:val="0"/>
      <w:marBottom w:val="0"/>
      <w:divBdr>
        <w:top w:val="none" w:sz="0" w:space="0" w:color="auto"/>
        <w:left w:val="none" w:sz="0" w:space="0" w:color="auto"/>
        <w:bottom w:val="none" w:sz="0" w:space="0" w:color="auto"/>
        <w:right w:val="none" w:sz="0" w:space="0" w:color="auto"/>
      </w:divBdr>
    </w:div>
    <w:div w:id="1445150428">
      <w:marLeft w:val="0"/>
      <w:marRight w:val="0"/>
      <w:marTop w:val="0"/>
      <w:marBottom w:val="0"/>
      <w:divBdr>
        <w:top w:val="none" w:sz="0" w:space="0" w:color="auto"/>
        <w:left w:val="none" w:sz="0" w:space="0" w:color="auto"/>
        <w:bottom w:val="none" w:sz="0" w:space="0" w:color="auto"/>
        <w:right w:val="none" w:sz="0" w:space="0" w:color="auto"/>
      </w:divBdr>
    </w:div>
    <w:div w:id="1445150429">
      <w:marLeft w:val="0"/>
      <w:marRight w:val="0"/>
      <w:marTop w:val="0"/>
      <w:marBottom w:val="0"/>
      <w:divBdr>
        <w:top w:val="none" w:sz="0" w:space="0" w:color="auto"/>
        <w:left w:val="none" w:sz="0" w:space="0" w:color="auto"/>
        <w:bottom w:val="none" w:sz="0" w:space="0" w:color="auto"/>
        <w:right w:val="none" w:sz="0" w:space="0" w:color="auto"/>
      </w:divBdr>
    </w:div>
    <w:div w:id="1445150430">
      <w:marLeft w:val="0"/>
      <w:marRight w:val="0"/>
      <w:marTop w:val="0"/>
      <w:marBottom w:val="0"/>
      <w:divBdr>
        <w:top w:val="none" w:sz="0" w:space="0" w:color="auto"/>
        <w:left w:val="none" w:sz="0" w:space="0" w:color="auto"/>
        <w:bottom w:val="none" w:sz="0" w:space="0" w:color="auto"/>
        <w:right w:val="none" w:sz="0" w:space="0" w:color="auto"/>
      </w:divBdr>
    </w:div>
    <w:div w:id="1445150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1065</TotalTime>
  <Pages>21</Pages>
  <Words>9276</Words>
  <Characters>52878</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anybody</Company>
  <LinksUpToDate>false</LinksUpToDate>
  <CharactersWithSpaces>62030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dc:creator>
  <cp:keywords/>
  <dc:description/>
  <cp:lastModifiedBy>Ramilya</cp:lastModifiedBy>
  <cp:revision>164</cp:revision>
  <dcterms:created xsi:type="dcterms:W3CDTF">2017-08-09T15:49:00Z</dcterms:created>
  <dcterms:modified xsi:type="dcterms:W3CDTF">2019-11-16T09:42:00Z</dcterms:modified>
</cp:coreProperties>
</file>